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64355E" w:rsidRDefault="00E96E53" w:rsidP="00E96E53">
      <w:pPr>
        <w:jc w:val="center"/>
        <w:rPr>
          <w:i/>
        </w:rPr>
      </w:pPr>
      <w:r w:rsidRPr="0064355E">
        <w:rPr>
          <w:i/>
        </w:rPr>
        <w:t>Kivonat a Jászberény Városi Önkormán</w:t>
      </w:r>
      <w:r w:rsidR="00062B99" w:rsidRPr="0064355E">
        <w:rPr>
          <w:i/>
        </w:rPr>
        <w:t>yzat Képviselő-testületének 2020</w:t>
      </w:r>
      <w:r w:rsidRPr="0064355E">
        <w:rPr>
          <w:i/>
        </w:rPr>
        <w:t xml:space="preserve">. </w:t>
      </w:r>
      <w:r w:rsidR="007170FA" w:rsidRPr="0064355E">
        <w:rPr>
          <w:i/>
        </w:rPr>
        <w:t>március</w:t>
      </w:r>
      <w:r w:rsidR="00A30646" w:rsidRPr="0064355E">
        <w:rPr>
          <w:i/>
        </w:rPr>
        <w:t xml:space="preserve"> 1</w:t>
      </w:r>
      <w:r w:rsidR="007170FA" w:rsidRPr="0064355E">
        <w:rPr>
          <w:i/>
        </w:rPr>
        <w:t>8-á</w:t>
      </w:r>
      <w:r w:rsidRPr="0064355E">
        <w:rPr>
          <w:i/>
        </w:rPr>
        <w:t xml:space="preserve">n megtartott </w:t>
      </w:r>
      <w:r w:rsidRPr="0064355E">
        <w:rPr>
          <w:b/>
          <w:i/>
        </w:rPr>
        <w:t>rendes</w:t>
      </w:r>
      <w:r w:rsidRPr="0064355E">
        <w:rPr>
          <w:i/>
        </w:rPr>
        <w:t xml:space="preserve">, </w:t>
      </w:r>
      <w:r w:rsidRPr="0064355E">
        <w:rPr>
          <w:b/>
          <w:i/>
        </w:rPr>
        <w:t>nyílt</w:t>
      </w:r>
      <w:r w:rsidRPr="0064355E">
        <w:rPr>
          <w:b/>
        </w:rPr>
        <w:t xml:space="preserve"> </w:t>
      </w:r>
      <w:r w:rsidRPr="0064355E">
        <w:rPr>
          <w:b/>
          <w:i/>
        </w:rPr>
        <w:t>ülésének</w:t>
      </w:r>
      <w:r w:rsidRPr="0064355E">
        <w:rPr>
          <w:i/>
        </w:rPr>
        <w:t xml:space="preserve"> jegyzőkönyvéből</w:t>
      </w:r>
    </w:p>
    <w:p w:rsidR="008433C1" w:rsidRPr="0064355E" w:rsidRDefault="008433C1" w:rsidP="00E96E53">
      <w:pPr>
        <w:jc w:val="both"/>
        <w:rPr>
          <w:b/>
          <w:color w:val="000000"/>
        </w:rPr>
      </w:pPr>
    </w:p>
    <w:p w:rsidR="008524F8" w:rsidRPr="0064355E" w:rsidRDefault="008524F8" w:rsidP="00E96E53">
      <w:pPr>
        <w:jc w:val="both"/>
        <w:rPr>
          <w:b/>
          <w:color w:val="000000"/>
        </w:rPr>
      </w:pPr>
    </w:p>
    <w:p w:rsidR="00535454" w:rsidRPr="00535454" w:rsidRDefault="00535454" w:rsidP="0053545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535454">
        <w:rPr>
          <w:rFonts w:ascii="TimesNewRomanPS-BoldItalicMT" w:hAnsi="TimesNewRomanPS-BoldItalicMT" w:cs="TimesNewRomanPS-BoldItalicMT"/>
          <w:b/>
          <w:bCs/>
          <w:i/>
          <w:iCs/>
        </w:rPr>
        <w:t>Jászberény Városi Önkormányzat Képviselő-testületének</w:t>
      </w:r>
    </w:p>
    <w:p w:rsidR="00535454" w:rsidRPr="00B072FF" w:rsidRDefault="00786603" w:rsidP="0053545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101</w:t>
      </w:r>
      <w:r w:rsidR="00535454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/2020. (III. 18</w:t>
      </w:r>
      <w:r w:rsidR="00535454" w:rsidRPr="00B072FF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 xml:space="preserve">) </w:t>
      </w:r>
      <w:bookmarkStart w:id="0" w:name="_GoBack"/>
      <w:r w:rsidR="00535454" w:rsidRPr="00B072FF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határozat</w:t>
      </w:r>
      <w:bookmarkEnd w:id="0"/>
      <w:r w:rsidR="00535454" w:rsidRPr="00B072FF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a</w:t>
      </w:r>
    </w:p>
    <w:p w:rsidR="00535454" w:rsidRDefault="00535454" w:rsidP="0053545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A Jászberény-Jászjákóhalma Szennyvízközmű Önkormányzati Társulás módosításokkal</w:t>
      </w:r>
    </w:p>
    <w:p w:rsidR="00535454" w:rsidRDefault="00535454" w:rsidP="0053545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egységes szerkezetbe foglalt társulási megállapodásának jóváhagyásáról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535454" w:rsidRDefault="00535454" w:rsidP="00535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Jászberény Városi Önkormányzat Képviselő-testülete (továbbiakban: Képviselőtestület) a Jászberény-Jászjákóhalma Szennyvízközmű Önkormányzati Társulás módosításokkal egységes szerkezetbe foglalt – jelen határozat mellékletét képező – társulási megállapodását (a továbbiakban: Megállapodás) jóváhagyja.</w:t>
      </w:r>
    </w:p>
    <w:p w:rsidR="00535454" w:rsidRDefault="00535454" w:rsidP="00535454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535454" w:rsidRDefault="00535454" w:rsidP="00535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Képviselő-testület felhatalmazza Budai Lóránt polgármestert az 1. pontban foglalt Megállapodás Jászberény Városi Önkormányzat képviseletében történő aláírására.</w:t>
      </w:r>
    </w:p>
    <w:p w:rsidR="00535454" w:rsidRDefault="00535454" w:rsidP="00535454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535454" w:rsidRDefault="00535454" w:rsidP="00535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Képviselő-testület jelen határozat elfogadásával egyidejűleg a </w:t>
      </w:r>
      <w:r w:rsidRPr="00126C71">
        <w:rPr>
          <w:rFonts w:ascii="TimesNewRomanPSMT" w:hAnsi="TimesNewRomanPSMT" w:cs="TimesNewRomanPSMT"/>
        </w:rPr>
        <w:t>Jászberény-Jászjákóhalma Szennyvízközmű</w:t>
      </w:r>
      <w:r>
        <w:rPr>
          <w:rFonts w:ascii="TimesNewRomanPSMT" w:hAnsi="TimesNewRomanPSMT" w:cs="TimesNewRomanPSMT"/>
        </w:rPr>
        <w:t xml:space="preserve"> </w:t>
      </w:r>
      <w:r w:rsidRPr="00126C71">
        <w:rPr>
          <w:rFonts w:ascii="TimesNewRomanPSMT" w:hAnsi="TimesNewRomanPSMT" w:cs="TimesNewRomanPSMT"/>
        </w:rPr>
        <w:t xml:space="preserve">Önkormányzati Társulás Társulási módosításokkal egységes szerkezetbe foglalt társulási megállapodásának jóváhagyásáról szóló </w:t>
      </w:r>
      <w:r w:rsidRPr="00AF606A">
        <w:rPr>
          <w:rFonts w:ascii="TimesNewRomanPSMT" w:hAnsi="TimesNewRomanPSMT" w:cs="TimesNewRomanPSMT"/>
        </w:rPr>
        <w:t>121/2017. (III. 8.)</w:t>
      </w:r>
      <w:r>
        <w:rPr>
          <w:rFonts w:ascii="TimesNewRomanPSMT" w:hAnsi="TimesNewRomanPSMT" w:cs="TimesNewRomanPSMT"/>
        </w:rPr>
        <w:t xml:space="preserve"> </w:t>
      </w:r>
      <w:r w:rsidRPr="00126C71">
        <w:rPr>
          <w:rFonts w:ascii="TimesNewRomanPSMT" w:hAnsi="TimesNewRomanPSMT" w:cs="TimesNewRomanPSMT"/>
        </w:rPr>
        <w:t>határozat</w:t>
      </w:r>
      <w:r>
        <w:rPr>
          <w:rFonts w:ascii="TimesNewRomanPSMT" w:hAnsi="TimesNewRomanPSMT" w:cs="TimesNewRomanPSMT"/>
        </w:rPr>
        <w:t>ot hatályon kívül helyezi.</w:t>
      </w:r>
    </w:p>
    <w:p w:rsidR="00535454" w:rsidRDefault="00535454" w:rsidP="00535454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535454" w:rsidRDefault="00535454" w:rsidP="00535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Képviselő-testület felkéri a Városüzemeltetési Iroda megbízott vezetőjét jelen határozat és az egységes szerkezetbe foglalt társulási megállapodás Magyar Államkincstár részére történő megküldésére.</w:t>
      </w:r>
    </w:p>
    <w:p w:rsidR="00535454" w:rsidRDefault="00535454" w:rsidP="00535454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535454" w:rsidRDefault="00535454" w:rsidP="00535454">
      <w:pPr>
        <w:tabs>
          <w:tab w:val="left" w:pos="1701"/>
        </w:tabs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Határidő: </w:t>
      </w:r>
      <w:r>
        <w:rPr>
          <w:rFonts w:ascii="TimesNewRomanPS-BoldMT" w:hAnsi="TimesNewRomanPS-BoldMT" w:cs="TimesNewRomanPS-BoldMT"/>
          <w:b/>
          <w:bCs/>
        </w:rPr>
        <w:tab/>
      </w:r>
      <w:r w:rsidRPr="00B072FF">
        <w:rPr>
          <w:rFonts w:ascii="TimesNewRomanPS-BoldMT" w:hAnsi="TimesNewRomanPS-BoldMT" w:cs="TimesNewRomanPS-BoldMT"/>
          <w:bCs/>
        </w:rPr>
        <w:t>2</w:t>
      </w:r>
      <w:r>
        <w:rPr>
          <w:rFonts w:ascii="TimesNewRomanPSMT" w:hAnsi="TimesNewRomanPSMT" w:cs="TimesNewRomanPSMT"/>
        </w:rPr>
        <w:t>020. március 25. (a megállapodás aláírása vonatkozásában)</w:t>
      </w:r>
    </w:p>
    <w:p w:rsidR="00535454" w:rsidRDefault="00535454" w:rsidP="00535454">
      <w:pPr>
        <w:tabs>
          <w:tab w:val="left" w:pos="1701"/>
        </w:tabs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2020. március 31. (a 4. pont tekintetében)</w:t>
      </w:r>
    </w:p>
    <w:p w:rsidR="00535454" w:rsidRDefault="00535454" w:rsidP="00535454">
      <w:pPr>
        <w:tabs>
          <w:tab w:val="left" w:pos="1701"/>
        </w:tabs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</w:p>
    <w:p w:rsidR="00535454" w:rsidRDefault="00535454" w:rsidP="00535454">
      <w:pPr>
        <w:tabs>
          <w:tab w:val="left" w:pos="1701"/>
        </w:tabs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Felelős: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>Budai Lóránt polgármester (a 2. pont tekintetében)</w:t>
      </w:r>
    </w:p>
    <w:p w:rsidR="00535454" w:rsidRDefault="00535454" w:rsidP="00535454">
      <w:pPr>
        <w:tabs>
          <w:tab w:val="left" w:pos="1701"/>
        </w:tabs>
        <w:autoSpaceDE w:val="0"/>
        <w:autoSpaceDN w:val="0"/>
        <w:adjustRightInd w:val="0"/>
        <w:ind w:left="170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Simkó Ilona, a PH Városüzemeltetési Iroda megbízott vezetője (a 4. pont tekintetében)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35454" w:rsidRPr="00B02D23" w:rsidRDefault="00535454" w:rsidP="0053545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</w:pPr>
      <w:r w:rsidRPr="00B02D23">
        <w:rPr>
          <w:rFonts w:ascii="TimesNewRomanPS-BoldItalicMT" w:hAnsi="TimesNewRomanPS-BoldItalicMT" w:cs="TimesNewRomanPS-BoldItalicMT"/>
          <w:b/>
          <w:bCs/>
          <w:i/>
          <w:iCs/>
          <w:u w:val="single"/>
        </w:rPr>
        <w:t>Erről é r t e s ü l: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Jász-Nagykun-Szolnok Megyei Kormányhivatal –Szolnok,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Jászberény-Jászjákóhalma Szennyvízközmű Önkormányzati Társulás –Jászberény,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Jászjákóhalma Községi Önkormányzat – Jászjákóhalma,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PH Városüzemeltetési Iroda – helyben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Képviselő-testület valamennyi tagja,</w:t>
      </w:r>
    </w:p>
    <w:p w:rsidR="00535454" w:rsidRDefault="00535454" w:rsidP="005354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Irattár.</w:t>
      </w:r>
    </w:p>
    <w:p w:rsidR="0064355E" w:rsidRPr="0064355E" w:rsidRDefault="0064355E" w:rsidP="0064355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8524F8" w:rsidRPr="0064355E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Baloghné dr. Seres Krisztina sk.</w:t>
            </w:r>
          </w:p>
        </w:tc>
      </w:tr>
      <w:tr w:rsidR="00062B99" w:rsidRPr="0064355E" w:rsidTr="005F56AB">
        <w:tc>
          <w:tcPr>
            <w:tcW w:w="2666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64355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64355E" w:rsidRDefault="00062B99" w:rsidP="005F56AB">
            <w:pPr>
              <w:jc w:val="center"/>
              <w:rPr>
                <w:b/>
                <w:i/>
              </w:rPr>
            </w:pPr>
            <w:r w:rsidRPr="0064355E">
              <w:rPr>
                <w:b/>
                <w:i/>
              </w:rPr>
              <w:t>jegyző</w:t>
            </w:r>
          </w:p>
        </w:tc>
      </w:tr>
    </w:tbl>
    <w:p w:rsidR="00814870" w:rsidRPr="0064355E" w:rsidRDefault="00814870" w:rsidP="00E96E53">
      <w:pPr>
        <w:tabs>
          <w:tab w:val="left" w:pos="360"/>
        </w:tabs>
        <w:rPr>
          <w:i/>
        </w:rPr>
      </w:pPr>
    </w:p>
    <w:p w:rsidR="008524F8" w:rsidRPr="0064355E" w:rsidRDefault="008524F8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>Kivonat hiteléül: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  <w:r w:rsidRPr="0064355E">
        <w:rPr>
          <w:i/>
        </w:rPr>
        <w:t xml:space="preserve">Jászberény, </w:t>
      </w:r>
      <w:r w:rsidR="00062B99" w:rsidRPr="0064355E">
        <w:rPr>
          <w:i/>
        </w:rPr>
        <w:t xml:space="preserve">2020. </w:t>
      </w:r>
      <w:r w:rsidR="007170FA" w:rsidRPr="0064355E">
        <w:rPr>
          <w:i/>
        </w:rPr>
        <w:t>március 19.</w:t>
      </w:r>
    </w:p>
    <w:p w:rsidR="00E96E53" w:rsidRPr="0064355E" w:rsidRDefault="00E96E53" w:rsidP="00E96E53">
      <w:pPr>
        <w:tabs>
          <w:tab w:val="left" w:pos="360"/>
        </w:tabs>
        <w:rPr>
          <w:i/>
        </w:rPr>
      </w:pPr>
    </w:p>
    <w:p w:rsidR="00E96E53" w:rsidRPr="0064355E" w:rsidRDefault="00E96E53" w:rsidP="00E96E53">
      <w:pPr>
        <w:tabs>
          <w:tab w:val="center" w:pos="900"/>
        </w:tabs>
        <w:rPr>
          <w:i/>
        </w:rPr>
      </w:pPr>
      <w:r w:rsidRPr="0064355E">
        <w:rPr>
          <w:i/>
        </w:rPr>
        <w:tab/>
        <w:t>(Dr. Bessenyei Lilla)</w:t>
      </w:r>
    </w:p>
    <w:p w:rsidR="00535454" w:rsidRDefault="00E96E53" w:rsidP="007F5584">
      <w:pPr>
        <w:tabs>
          <w:tab w:val="center" w:pos="900"/>
        </w:tabs>
        <w:rPr>
          <w:i/>
        </w:rPr>
      </w:pPr>
      <w:r w:rsidRPr="0064355E">
        <w:rPr>
          <w:i/>
        </w:rPr>
        <w:tab/>
        <w:t>irodavezető</w:t>
      </w:r>
    </w:p>
    <w:p w:rsidR="009168D7" w:rsidRDefault="009168D7" w:rsidP="00535454">
      <w:pPr>
        <w:spacing w:after="200" w:line="276" w:lineRule="auto"/>
        <w:rPr>
          <w:i/>
        </w:rPr>
      </w:pPr>
    </w:p>
    <w:p w:rsidR="009168D7" w:rsidRDefault="009168D7" w:rsidP="00535454">
      <w:pPr>
        <w:spacing w:after="200" w:line="276" w:lineRule="auto"/>
        <w:rPr>
          <w:i/>
        </w:rPr>
      </w:pPr>
    </w:p>
    <w:p w:rsidR="009168D7" w:rsidRDefault="009168D7" w:rsidP="00535454">
      <w:pPr>
        <w:spacing w:after="200" w:line="276" w:lineRule="auto"/>
        <w:rPr>
          <w:i/>
        </w:rPr>
      </w:pPr>
    </w:p>
    <w:p w:rsidR="009168D7" w:rsidRDefault="009168D7" w:rsidP="00535454">
      <w:pPr>
        <w:spacing w:after="200" w:line="276" w:lineRule="auto"/>
        <w:rPr>
          <w:i/>
        </w:rPr>
      </w:pPr>
    </w:p>
    <w:p w:rsidR="009168D7" w:rsidRDefault="009168D7" w:rsidP="00535454">
      <w:pPr>
        <w:spacing w:after="200" w:line="276" w:lineRule="auto"/>
        <w:rPr>
          <w:i/>
        </w:rPr>
      </w:pPr>
    </w:p>
    <w:p w:rsidR="009168D7" w:rsidRDefault="009168D7" w:rsidP="00535454">
      <w:pPr>
        <w:spacing w:after="200" w:line="276" w:lineRule="auto"/>
        <w:rPr>
          <w:i/>
        </w:rPr>
      </w:pPr>
    </w:p>
    <w:p w:rsidR="00535454" w:rsidRPr="00535454" w:rsidRDefault="00535454" w:rsidP="009168D7">
      <w:pPr>
        <w:spacing w:after="200" w:line="276" w:lineRule="auto"/>
        <w:jc w:val="center"/>
        <w:rPr>
          <w:b/>
        </w:rPr>
      </w:pPr>
      <w:r w:rsidRPr="00535454">
        <w:rPr>
          <w:b/>
        </w:rPr>
        <w:t>Jászberény - Jászjákóhalma szennyvízelvezetési és tisztítási projekt című beruházás megvalósítására létrehozott</w:t>
      </w:r>
    </w:p>
    <w:p w:rsidR="00535454" w:rsidRPr="00535454" w:rsidRDefault="00535454" w:rsidP="00535454">
      <w:pPr>
        <w:spacing w:before="100" w:beforeAutospacing="1" w:after="120"/>
        <w:jc w:val="center"/>
        <w:rPr>
          <w:b/>
        </w:rPr>
      </w:pPr>
      <w:r w:rsidRPr="00535454">
        <w:rPr>
          <w:b/>
        </w:rPr>
        <w:t>Jászberény - Jászjákóhalma Szennyvízközmű Önkormányzati Társulás</w:t>
      </w:r>
    </w:p>
    <w:p w:rsidR="00535454" w:rsidRPr="00535454" w:rsidRDefault="00535454" w:rsidP="00535454">
      <w:pPr>
        <w:keepNext/>
        <w:jc w:val="center"/>
        <w:outlineLvl w:val="0"/>
        <w:rPr>
          <w:b/>
          <w:caps/>
        </w:rPr>
      </w:pPr>
    </w:p>
    <w:p w:rsidR="00535454" w:rsidRPr="00535454" w:rsidRDefault="00535454" w:rsidP="00535454">
      <w:pPr>
        <w:keepNext/>
        <w:spacing w:before="480"/>
        <w:jc w:val="center"/>
        <w:outlineLvl w:val="1"/>
        <w:rPr>
          <w:b/>
          <w:caps/>
        </w:rPr>
      </w:pPr>
      <w:r w:rsidRPr="00535454">
        <w:rPr>
          <w:b/>
          <w:caps/>
        </w:rPr>
        <w:t>Társulási Megállapodása</w:t>
      </w:r>
    </w:p>
    <w:p w:rsidR="00535454" w:rsidRPr="00535454" w:rsidRDefault="00535454" w:rsidP="00535454">
      <w:pPr>
        <w:jc w:val="center"/>
      </w:pPr>
    </w:p>
    <w:p w:rsidR="00535454" w:rsidRPr="00535454" w:rsidRDefault="00535454" w:rsidP="00535454">
      <w:pPr>
        <w:jc w:val="center"/>
        <w:rPr>
          <w:b/>
        </w:rPr>
      </w:pPr>
      <w:r w:rsidRPr="00535454">
        <w:rPr>
          <w:b/>
        </w:rPr>
        <w:t>Módosításokkal egységes szerkezetbe foglalva</w:t>
      </w:r>
    </w:p>
    <w:p w:rsidR="00535454" w:rsidRPr="00535454" w:rsidRDefault="00535454" w:rsidP="00535454">
      <w:pPr>
        <w:jc w:val="both"/>
      </w:pPr>
      <w:r w:rsidRPr="00535454">
        <w:br w:type="page"/>
      </w:r>
    </w:p>
    <w:p w:rsidR="00535454" w:rsidRPr="00535454" w:rsidRDefault="00535454" w:rsidP="00535454">
      <w:pPr>
        <w:jc w:val="center"/>
        <w:rPr>
          <w:b/>
        </w:rPr>
      </w:pPr>
      <w:r w:rsidRPr="00535454">
        <w:rPr>
          <w:b/>
        </w:rPr>
        <w:lastRenderedPageBreak/>
        <w:t>PREAMBULUM</w:t>
      </w:r>
    </w:p>
    <w:p w:rsidR="00535454" w:rsidRPr="00535454" w:rsidRDefault="00535454" w:rsidP="00535454">
      <w:pPr>
        <w:jc w:val="center"/>
        <w:rPr>
          <w:b/>
        </w:rPr>
      </w:pPr>
    </w:p>
    <w:p w:rsidR="00535454" w:rsidRPr="00535454" w:rsidRDefault="00535454" w:rsidP="00535454">
      <w:pPr>
        <w:jc w:val="both"/>
      </w:pPr>
      <w:r w:rsidRPr="00535454">
        <w:t>Az alapító települési önkormányzatok képviselő-testületei Magyarország Alaptörvénye 32. cikk (1) k.) pontjában, Magyarország helyi önkormányzatairól szóló 2011.évi CLXXXIX. törvény (Mötv.) 87-95. §-ai alapján a térség közműves szennyvízelvezetési és –tisztítási feladatainak korszerű, hatékonyabb és célszerűbb megoldása érdekében, a 2007-2013 programozási időszakban az Európai Regionális Fejlesztési Alapból, az Európai Szociális Alapból és a Kohéziós Alapból származó támogatások felhasználásának rendjéről szóló 4/2011. (I. 28.) Korm. rendelet 23. § -ában előírtakra figyelemmel:</w:t>
      </w:r>
    </w:p>
    <w:p w:rsidR="00535454" w:rsidRPr="00535454" w:rsidRDefault="00535454" w:rsidP="00535454">
      <w:pPr>
        <w:jc w:val="both"/>
      </w:pPr>
      <w:r w:rsidRPr="00535454">
        <w:rPr>
          <w:b/>
        </w:rPr>
        <w:t xml:space="preserve"> 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tabs>
          <w:tab w:val="left" w:pos="6480"/>
        </w:tabs>
        <w:jc w:val="both"/>
        <w:rPr>
          <w:b/>
          <w:i/>
        </w:rPr>
      </w:pPr>
      <w:r w:rsidRPr="00535454">
        <w:rPr>
          <w:b/>
          <w:i/>
        </w:rPr>
        <w:t>Jászberény Városi Önkormányzat</w:t>
      </w:r>
    </w:p>
    <w:p w:rsidR="00535454" w:rsidRPr="00535454" w:rsidRDefault="00535454" w:rsidP="00535454">
      <w:pPr>
        <w:jc w:val="both"/>
      </w:pPr>
      <w:r w:rsidRPr="00535454">
        <w:t>Székhely: 5100 Jászberény, Lehel vezér tér 18.</w:t>
      </w:r>
    </w:p>
    <w:p w:rsidR="00535454" w:rsidRPr="00535454" w:rsidRDefault="00535454" w:rsidP="00535454">
      <w:pPr>
        <w:jc w:val="both"/>
      </w:pPr>
      <w:r w:rsidRPr="00535454">
        <w:t>Képviseli: Budai Lóránt polgármester</w:t>
      </w:r>
    </w:p>
    <w:p w:rsidR="00535454" w:rsidRPr="00535454" w:rsidRDefault="00535454" w:rsidP="00535454">
      <w:pPr>
        <w:jc w:val="both"/>
      </w:pPr>
      <w:r w:rsidRPr="00535454">
        <w:t>Lakosságszám: 27087 fő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és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  <w:rPr>
          <w:b/>
          <w:i/>
        </w:rPr>
      </w:pPr>
      <w:r w:rsidRPr="00535454">
        <w:rPr>
          <w:b/>
          <w:i/>
        </w:rPr>
        <w:t>Jászjákóhalma Községi Önkormányzat</w:t>
      </w:r>
    </w:p>
    <w:p w:rsidR="00535454" w:rsidRPr="00535454" w:rsidRDefault="00535454" w:rsidP="00535454">
      <w:pPr>
        <w:jc w:val="both"/>
      </w:pPr>
      <w:r w:rsidRPr="00535454">
        <w:t>Székhely: 5121 Jászjákóhalma, Fő út 27.</w:t>
      </w:r>
    </w:p>
    <w:p w:rsidR="00535454" w:rsidRPr="00535454" w:rsidRDefault="00535454" w:rsidP="00535454">
      <w:pPr>
        <w:jc w:val="both"/>
      </w:pPr>
      <w:r w:rsidRPr="00535454">
        <w:t>Képviseli: Terjéki Tünde polgármester</w:t>
      </w:r>
    </w:p>
    <w:p w:rsidR="00535454" w:rsidRPr="00535454" w:rsidRDefault="00535454" w:rsidP="00535454">
      <w:pPr>
        <w:jc w:val="both"/>
      </w:pPr>
      <w:r w:rsidRPr="00535454">
        <w:t>Lakosságszám: 3007 fő</w:t>
      </w:r>
    </w:p>
    <w:p w:rsidR="00535454" w:rsidRPr="00535454" w:rsidRDefault="00535454" w:rsidP="00535454">
      <w:pPr>
        <w:spacing w:before="480"/>
        <w:jc w:val="both"/>
      </w:pPr>
      <w:r w:rsidRPr="00535454">
        <w:t>mint alapító tagok (a továbbiakban: Tagok)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spacing w:after="120" w:line="480" w:lineRule="auto"/>
        <w:jc w:val="center"/>
        <w:rPr>
          <w:b/>
          <w:i/>
        </w:rPr>
      </w:pPr>
      <w:r w:rsidRPr="00535454">
        <w:rPr>
          <w:b/>
          <w:i/>
        </w:rPr>
        <w:t>Jászberény - Jászjákóhalma Szennyvízközmű Önkormányzati Társulás</w:t>
      </w:r>
    </w:p>
    <w:p w:rsidR="00535454" w:rsidRPr="00535454" w:rsidRDefault="00535454" w:rsidP="00535454">
      <w:pPr>
        <w:jc w:val="both"/>
      </w:pPr>
      <w:r w:rsidRPr="00535454">
        <w:t>néven</w:t>
      </w:r>
      <w:r w:rsidRPr="00535454">
        <w:rPr>
          <w:i/>
        </w:rPr>
        <w:t xml:space="preserve"> </w:t>
      </w:r>
      <w:r w:rsidRPr="00535454">
        <w:t>önálló jogi személyiséggel rendelkező önkormányzati társulást (a továbbiakban: Társulás) hoznak létre és biztosítják annak működési feltételeit.</w:t>
      </w:r>
    </w:p>
    <w:p w:rsidR="00535454" w:rsidRPr="00535454" w:rsidRDefault="00535454" w:rsidP="00535454">
      <w:pPr>
        <w:tabs>
          <w:tab w:val="left" w:pos="2977"/>
        </w:tabs>
        <w:spacing w:before="240"/>
        <w:jc w:val="both"/>
      </w:pPr>
      <w:r w:rsidRPr="00535454">
        <w:t>Ezen társulási megállapodás megkötésénél a Tagok, elsősorban az Európai Unió szervei által elfogadott vonatkozó közösségi jogszabályokat, a KEOP projekt megvalósításával összefüggő hazai jogszabályokat, a pályázati felhívást és útmutatót, továbbá az Mötv, az államháztartásról szóló 2011. évi CXCV. törvény (Áht.), a számvitelről szóló 2000. évi C. törvény (Számv.tv.) a vízgazdálkodásról szóló 1995. évi LVII. törvény (Vgtv.) - és az ezen törvények végrehajtásával kapcsolatos egyéb jogszabályok, illetve a Ptk. rendelkezéseit veszik figyelembe.</w:t>
      </w:r>
    </w:p>
    <w:p w:rsidR="00535454" w:rsidRPr="00535454" w:rsidRDefault="00535454" w:rsidP="00535454">
      <w:pPr>
        <w:spacing w:after="120"/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t xml:space="preserve">A Társulás tagjai rögzítik, hogy a jogi személyiséggel rendelkező önkormányzati társulásukat szabad elhatározásukból, egyenjogúságuk tiszteletben tartásával, a kölcsönös előnyök és az arányos teherviselés alapján hozzák létre, a tagok települési önkormányzati feladatainak hatékonyabb, célszerűbb megoldására. </w:t>
      </w:r>
    </w:p>
    <w:p w:rsidR="00535454" w:rsidRPr="00535454" w:rsidRDefault="00535454" w:rsidP="00535454">
      <w:pPr>
        <w:spacing w:after="120"/>
        <w:jc w:val="both"/>
      </w:pPr>
      <w:r w:rsidRPr="00535454">
        <w:t>Tagok előtt ismert, hogy az Új Magyarország Fejlesztési Terv Környezet és Energia Operatív Program (a továbbiakban KEOP) alapján lehetőségük nyílott a Nemzeti Települési Szennyvízelvezetési és Tisztítási Megvalósítási Program keretében vissza nem térítendő beruházási támogatás igénybevételére. Tagok elsődlegesen közös önkormányzati részvétellel a KEOP-1.2.0/B kódszámú egyfordulós pályázaton történő sikeres részvételüket tűzték ki célul.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lastRenderedPageBreak/>
        <w:t>I. A TÁRSULÁS NEVE, SZÉKHELYE, MŰKÖDÉSI TERÜLETE</w:t>
      </w:r>
    </w:p>
    <w:p w:rsidR="00535454" w:rsidRPr="00535454" w:rsidRDefault="00535454" w:rsidP="00535454"/>
    <w:p w:rsidR="00535454" w:rsidRPr="00535454" w:rsidRDefault="00535454" w:rsidP="00535454">
      <w:pPr>
        <w:tabs>
          <w:tab w:val="left" w:pos="2977"/>
        </w:tabs>
        <w:spacing w:before="240"/>
        <w:ind w:left="2977" w:hanging="2977"/>
        <w:jc w:val="both"/>
      </w:pPr>
      <w:smartTag w:uri="urn:schemas-microsoft-com:office:smarttags" w:element="metricconverter">
        <w:smartTagPr>
          <w:attr w:name="ProductID" w:val="1.1 A"/>
        </w:smartTagPr>
        <w:r w:rsidRPr="00535454">
          <w:rPr>
            <w:b/>
          </w:rPr>
          <w:t>1.1 A</w:t>
        </w:r>
      </w:smartTag>
      <w:r w:rsidRPr="00535454">
        <w:rPr>
          <w:b/>
        </w:rPr>
        <w:t xml:space="preserve"> Társulás neve</w:t>
      </w:r>
      <w:r w:rsidRPr="00535454">
        <w:t>: Jászberény - Jászjákóhalma Szennyvízközmű Önkormányzati Társulás</w:t>
      </w:r>
    </w:p>
    <w:p w:rsidR="00535454" w:rsidRPr="00535454" w:rsidRDefault="00535454" w:rsidP="00535454">
      <w:pPr>
        <w:jc w:val="both"/>
        <w:rPr>
          <w:b/>
        </w:rPr>
      </w:pPr>
    </w:p>
    <w:p w:rsidR="00535454" w:rsidRPr="00535454" w:rsidRDefault="00535454" w:rsidP="00535454">
      <w:pPr>
        <w:jc w:val="both"/>
      </w:pPr>
      <w:smartTag w:uri="urn:schemas-microsoft-com:office:smarttags" w:element="metricconverter">
        <w:smartTagPr>
          <w:attr w:name="ProductID" w:val="1.2 A"/>
        </w:smartTagPr>
        <w:r w:rsidRPr="00535454">
          <w:rPr>
            <w:b/>
          </w:rPr>
          <w:t>1.2 A</w:t>
        </w:r>
      </w:smartTag>
      <w:r w:rsidRPr="00535454">
        <w:rPr>
          <w:b/>
        </w:rPr>
        <w:t xml:space="preserve"> Társulás székhelye:</w:t>
      </w:r>
      <w:r w:rsidRPr="00535454">
        <w:t xml:space="preserve"> 5100 Jászberény, Lehel vezér tér 18.</w:t>
      </w:r>
    </w:p>
    <w:p w:rsidR="00535454" w:rsidRPr="00535454" w:rsidRDefault="00535454" w:rsidP="00535454">
      <w:pPr>
        <w:tabs>
          <w:tab w:val="left" w:pos="2977"/>
        </w:tabs>
        <w:spacing w:before="240"/>
        <w:jc w:val="both"/>
      </w:pPr>
      <w:smartTag w:uri="urn:schemas-microsoft-com:office:smarttags" w:element="metricconverter">
        <w:smartTagPr>
          <w:attr w:name="ProductID" w:val="1.3 A"/>
        </w:smartTagPr>
        <w:r w:rsidRPr="00535454">
          <w:rPr>
            <w:b/>
          </w:rPr>
          <w:t>1.3 A</w:t>
        </w:r>
      </w:smartTag>
      <w:r w:rsidRPr="00535454">
        <w:rPr>
          <w:b/>
        </w:rPr>
        <w:t xml:space="preserve"> Társulás működési területe:</w:t>
      </w:r>
      <w:r w:rsidRPr="00535454">
        <w:t xml:space="preserve"> a társult települések (Jászberény és Jászjákóhalma) közigazgatási területe</w:t>
      </w:r>
    </w:p>
    <w:p w:rsidR="00535454" w:rsidRPr="00535454" w:rsidRDefault="00535454" w:rsidP="00535454">
      <w:pPr>
        <w:tabs>
          <w:tab w:val="left" w:pos="2977"/>
        </w:tabs>
        <w:spacing w:before="240"/>
        <w:jc w:val="both"/>
        <w:rPr>
          <w:b/>
        </w:rPr>
      </w:pPr>
      <w:smartTag w:uri="urn:schemas-microsoft-com:office:smarttags" w:element="metricconverter">
        <w:smartTagPr>
          <w:attr w:name="ProductID" w:val="1.4 A"/>
        </w:smartTagPr>
        <w:r w:rsidRPr="00535454">
          <w:rPr>
            <w:b/>
          </w:rPr>
          <w:t>1.4 A</w:t>
        </w:r>
      </w:smartTag>
      <w:r w:rsidRPr="00535454">
        <w:rPr>
          <w:b/>
        </w:rPr>
        <w:t xml:space="preserve"> Társulás alapítóinak neve, székhelye: </w:t>
      </w:r>
    </w:p>
    <w:p w:rsidR="00535454" w:rsidRPr="00535454" w:rsidRDefault="00535454" w:rsidP="00535454">
      <w:pPr>
        <w:jc w:val="both"/>
      </w:pPr>
      <w:r w:rsidRPr="00535454">
        <w:t>Jászberény Városi Önkormányzat (5100 Jászberény, Lehel vezér tér 18.)</w:t>
      </w:r>
    </w:p>
    <w:p w:rsidR="00535454" w:rsidRPr="00535454" w:rsidRDefault="00535454" w:rsidP="00535454">
      <w:pPr>
        <w:jc w:val="both"/>
      </w:pPr>
      <w:r w:rsidRPr="00535454">
        <w:t xml:space="preserve">Jászjákóhalma Községi Önkormányzat (5121 Jászjákóhalma, Fő út 27.) </w:t>
      </w:r>
    </w:p>
    <w:p w:rsidR="00535454" w:rsidRPr="00535454" w:rsidRDefault="00535454" w:rsidP="00535454">
      <w:pPr>
        <w:spacing w:after="120"/>
        <w:jc w:val="both"/>
        <w:rPr>
          <w:b/>
        </w:rPr>
      </w:pPr>
    </w:p>
    <w:p w:rsidR="00535454" w:rsidRPr="00535454" w:rsidRDefault="00535454" w:rsidP="00535454">
      <w:pPr>
        <w:spacing w:after="120"/>
        <w:jc w:val="both"/>
      </w:pPr>
      <w:smartTag w:uri="urn:schemas-microsoft-com:office:smarttags" w:element="metricconverter">
        <w:smartTagPr>
          <w:attr w:name="ProductID" w:val="1.5 A"/>
        </w:smartTagPr>
        <w:r w:rsidRPr="00535454">
          <w:rPr>
            <w:b/>
          </w:rPr>
          <w:t>1.5 A</w:t>
        </w:r>
      </w:smartTag>
      <w:r w:rsidRPr="00535454">
        <w:rPr>
          <w:b/>
        </w:rPr>
        <w:t xml:space="preserve"> Társulás célja, feladata:</w:t>
      </w:r>
      <w:r w:rsidRPr="00535454">
        <w:t xml:space="preserve"> </w:t>
      </w:r>
    </w:p>
    <w:p w:rsidR="00535454" w:rsidRPr="00535454" w:rsidRDefault="00535454" w:rsidP="00535454">
      <w:pPr>
        <w:spacing w:after="120"/>
        <w:jc w:val="both"/>
      </w:pPr>
      <w:r w:rsidRPr="00535454">
        <w:t>A „Jászberény szennyvízcsatorna-hálózat bővítése és szennyvíztisztító telep bővítése, rekonstrukciója, valamint Jászjákóhalma település szennyvízcsatorna-hálózat építése” beruházás megvalósítása.</w:t>
      </w:r>
    </w:p>
    <w:p w:rsidR="00535454" w:rsidRPr="00535454" w:rsidRDefault="00535454" w:rsidP="00535454">
      <w:pPr>
        <w:tabs>
          <w:tab w:val="left" w:pos="2977"/>
        </w:tabs>
        <w:spacing w:before="240"/>
        <w:jc w:val="both"/>
        <w:rPr>
          <w:b/>
        </w:rPr>
      </w:pPr>
      <w:r w:rsidRPr="00535454">
        <w:rPr>
          <w:b/>
        </w:rPr>
        <w:t>1.6. A Társulás létrehozásáról rendelkező önkormányzati határozat kelte, száma:</w:t>
      </w:r>
    </w:p>
    <w:p w:rsidR="00535454" w:rsidRPr="00535454" w:rsidRDefault="00535454" w:rsidP="00535454">
      <w:pPr>
        <w:tabs>
          <w:tab w:val="left" w:pos="2977"/>
        </w:tabs>
        <w:spacing w:before="240"/>
        <w:jc w:val="both"/>
      </w:pPr>
      <w:r w:rsidRPr="00535454">
        <w:t>Jászberény Városi Önkormányzat</w:t>
      </w:r>
      <w:r w:rsidRPr="00535454">
        <w:tab/>
      </w:r>
      <w:r w:rsidRPr="00535454">
        <w:tab/>
        <w:t>273/2010. (IX. 15.) sz. önkormányzati határozat</w:t>
      </w:r>
    </w:p>
    <w:p w:rsidR="00535454" w:rsidRPr="00535454" w:rsidRDefault="00535454" w:rsidP="00535454">
      <w:pPr>
        <w:tabs>
          <w:tab w:val="left" w:pos="2977"/>
        </w:tabs>
        <w:spacing w:before="240"/>
        <w:jc w:val="both"/>
      </w:pPr>
      <w:r w:rsidRPr="00535454">
        <w:t>Jászjákóhalma Községi Önkormányzat        62 /2010. (VIII. 16.) sz. önkormányzati határozat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II. A TÁRSULÁS IDŐTARTAMA</w:t>
      </w:r>
    </w:p>
    <w:p w:rsidR="00535454" w:rsidRPr="00535454" w:rsidRDefault="00535454" w:rsidP="00535454">
      <w:pPr>
        <w:spacing w:before="240"/>
        <w:jc w:val="both"/>
      </w:pPr>
      <w:smartTag w:uri="urn:schemas-microsoft-com:office:smarttags" w:element="metricconverter">
        <w:smartTagPr>
          <w:attr w:name="ProductID" w:val="2. A"/>
        </w:smartTagPr>
        <w:r w:rsidRPr="00535454">
          <w:rPr>
            <w:b/>
          </w:rPr>
          <w:t>2.</w:t>
        </w:r>
        <w:r w:rsidRPr="00535454">
          <w:t xml:space="preserve"> A</w:t>
        </w:r>
      </w:smartTag>
      <w:r w:rsidRPr="00535454">
        <w:t xml:space="preserve"> Társulás határozott időre, a projekt beruházási szakaszának teljes befejezéséig, azaz a KEOP projekt megvalósításához folyósított támogatásnak, az Európai Bizottság által jóváhagyott, teljes körű elszámolásáig tartó időszakra jött létre, melybe beletartozik a közművagyon tulajdonosi jogainak rendezése, a létesítmény üzembe helyezése és a fenntartási időszakra vonatkozó előírások betartása.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III. A TÁRSULÁS JOGÁLLÁSA</w:t>
      </w:r>
    </w:p>
    <w:p w:rsidR="00535454" w:rsidRPr="00535454" w:rsidRDefault="00535454" w:rsidP="00535454"/>
    <w:p w:rsidR="00535454" w:rsidRPr="00535454" w:rsidRDefault="00535454" w:rsidP="0053545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35454">
        <w:rPr>
          <w:b/>
        </w:rPr>
        <w:t>3.1. A Társulás törzskönyvi jogi személy.</w:t>
      </w:r>
    </w:p>
    <w:p w:rsidR="00535454" w:rsidRPr="00535454" w:rsidRDefault="00535454" w:rsidP="0053545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</w:rPr>
      </w:pPr>
    </w:p>
    <w:p w:rsidR="00535454" w:rsidRPr="00535454" w:rsidRDefault="00535454" w:rsidP="00535454">
      <w:pPr>
        <w:jc w:val="both"/>
      </w:pPr>
      <w:r w:rsidRPr="00535454">
        <w:rPr>
          <w:b/>
        </w:rPr>
        <w:t>3.2.</w:t>
      </w:r>
      <w:r w:rsidRPr="00535454">
        <w:t xml:space="preserve"> Az alapítói jogok a Társulás tagjait illetik meg. </w:t>
      </w:r>
    </w:p>
    <w:p w:rsidR="00535454" w:rsidRPr="00535454" w:rsidRDefault="00535454" w:rsidP="00535454">
      <w:pPr>
        <w:jc w:val="both"/>
        <w:rPr>
          <w:b/>
        </w:rPr>
      </w:pPr>
    </w:p>
    <w:p w:rsidR="00535454" w:rsidRPr="00535454" w:rsidRDefault="00535454" w:rsidP="00535454">
      <w:pPr>
        <w:jc w:val="both"/>
      </w:pPr>
      <w:r w:rsidRPr="00535454">
        <w:rPr>
          <w:b/>
        </w:rPr>
        <w:t>3.3.</w:t>
      </w:r>
      <w:r w:rsidRPr="00535454">
        <w:t xml:space="preserve"> A Társulás működése során a költségvetési szervek működésére és gazdálkodására vonatkozó szabályokat kell alkalmazni.</w:t>
      </w:r>
    </w:p>
    <w:p w:rsidR="00535454" w:rsidRPr="00535454" w:rsidRDefault="00535454" w:rsidP="0053545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35454" w:rsidRPr="00535454" w:rsidRDefault="00535454" w:rsidP="00535454">
      <w:pPr>
        <w:overflowPunct w:val="0"/>
        <w:autoSpaceDE w:val="0"/>
        <w:autoSpaceDN w:val="0"/>
        <w:adjustRightInd w:val="0"/>
        <w:jc w:val="both"/>
        <w:textAlignment w:val="baseline"/>
      </w:pPr>
      <w:r w:rsidRPr="00535454">
        <w:rPr>
          <w:b/>
        </w:rPr>
        <w:t xml:space="preserve">3.4. </w:t>
      </w:r>
      <w:r w:rsidRPr="00535454">
        <w:t>A Társulás gazdálkodási, pénzügyi és számviteli feladatait Jászberény Városi Önkormányzat</w:t>
      </w:r>
      <w:r w:rsidRPr="00535454">
        <w:rPr>
          <w:b/>
          <w:i/>
        </w:rPr>
        <w:t xml:space="preserve"> </w:t>
      </w:r>
      <w:r w:rsidRPr="00535454">
        <w:t>Polgármesteri Hivatala (cím: 5100 Jászberény, Lehel vezér tér 18.) látja el.</w:t>
      </w:r>
    </w:p>
    <w:p w:rsidR="00535454" w:rsidRPr="00535454" w:rsidRDefault="00535454" w:rsidP="00535454">
      <w:pPr>
        <w:spacing w:after="120"/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 xml:space="preserve">3.5. </w:t>
      </w:r>
      <w:r w:rsidRPr="00535454">
        <w:t>A Társulás a projekt végrehajtása során, a társult önkormányzatok, mint a KEOP projekt közös kedvezményezettjeinek (16/2006. (XII. 28.) MeHVM-PM rendelet 11.§ (2) bek. e) pont alapján, a projekt lebonyolításáért felelős projektgazdaként jár el.</w:t>
      </w:r>
    </w:p>
    <w:p w:rsidR="00535454" w:rsidRPr="00535454" w:rsidRDefault="00535454" w:rsidP="00535454">
      <w:pPr>
        <w:spacing w:after="120"/>
        <w:jc w:val="both"/>
        <w:rPr>
          <w:i/>
        </w:rPr>
      </w:pPr>
      <w:smartTag w:uri="urn:schemas-microsoft-com:office:smarttags" w:element="metricconverter">
        <w:smartTagPr>
          <w:attr w:name="ProductID" w:val="3.6 A"/>
        </w:smartTagPr>
        <w:r w:rsidRPr="00535454">
          <w:rPr>
            <w:b/>
          </w:rPr>
          <w:lastRenderedPageBreak/>
          <w:t xml:space="preserve">3.6 </w:t>
        </w:r>
        <w:r w:rsidRPr="00535454">
          <w:t>A</w:t>
        </w:r>
      </w:smartTag>
      <w:r w:rsidRPr="00535454">
        <w:t xml:space="preserve"> Társulás a törzskönyvi nyilvántartásba való bejegyzésével, a bejegyzés napjával jön létre</w:t>
      </w:r>
      <w:r w:rsidRPr="00535454">
        <w:rPr>
          <w:i/>
        </w:rPr>
        <w:t>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IV. A TÁRSULÁSRA ÁTRUHÁZOTT ÖNKORMÁNYZATI FELADAT- ÉS HATÁSKÖRÖK</w:t>
      </w:r>
    </w:p>
    <w:p w:rsidR="00535454" w:rsidRPr="00535454" w:rsidRDefault="00535454" w:rsidP="00535454"/>
    <w:p w:rsidR="00535454" w:rsidRPr="00535454" w:rsidRDefault="00535454" w:rsidP="00535454">
      <w:pPr>
        <w:spacing w:after="120"/>
      </w:pPr>
      <w:smartTag w:uri="urn:schemas-microsoft-com:office:smarttags" w:element="metricconverter">
        <w:smartTagPr>
          <w:attr w:name="ProductID" w:val="4.1 A"/>
        </w:smartTagPr>
        <w:r w:rsidRPr="00535454">
          <w:rPr>
            <w:b/>
          </w:rPr>
          <w:t xml:space="preserve">4.1 </w:t>
        </w:r>
        <w:r w:rsidRPr="00535454">
          <w:t>A</w:t>
        </w:r>
      </w:smartTag>
      <w:r w:rsidRPr="00535454">
        <w:t xml:space="preserve"> Társulás tagjai a Társulásra ruházzák a Társulás célját képező projekt megvalósításával kapcsolatos feladat- és hatásköröket.</w:t>
      </w:r>
    </w:p>
    <w:p w:rsidR="00535454" w:rsidRPr="00535454" w:rsidRDefault="00535454" w:rsidP="00535454">
      <w:pPr>
        <w:spacing w:after="120"/>
      </w:pPr>
      <w:r w:rsidRPr="00535454">
        <w:t>A Társulás által megvalósítandó beruházás:</w:t>
      </w:r>
    </w:p>
    <w:p w:rsidR="00535454" w:rsidRPr="00535454" w:rsidRDefault="00535454" w:rsidP="00535454">
      <w:pPr>
        <w:spacing w:after="120"/>
      </w:pPr>
      <w:r w:rsidRPr="00535454">
        <w:t xml:space="preserve">Jászberény szennyvízcsatorna-hálózat bővítése és szennyvíztisztító telep bővítése, rekonstrukciója, valamint Jászjákóhalma település szennyvízcsatorna-hálózat építése. </w:t>
      </w:r>
    </w:p>
    <w:p w:rsidR="00535454" w:rsidRPr="00535454" w:rsidRDefault="00535454" w:rsidP="00535454">
      <w:pPr>
        <w:spacing w:after="120"/>
      </w:pPr>
      <w:r w:rsidRPr="00535454">
        <w:t>A projekt részletes leírását a jelen Társulási Megállapodás 3. sz. melléklete tartalmazza.</w:t>
      </w:r>
    </w:p>
    <w:p w:rsidR="00535454" w:rsidRPr="00535454" w:rsidRDefault="00535454" w:rsidP="00535454">
      <w:pPr>
        <w:spacing w:after="120"/>
        <w:rPr>
          <w:b/>
        </w:rPr>
      </w:pPr>
      <w:smartTag w:uri="urn:schemas-microsoft-com:office:smarttags" w:element="metricconverter">
        <w:smartTagPr>
          <w:attr w:name="ProductID" w:val="4.2 A"/>
        </w:smartTagPr>
        <w:r w:rsidRPr="00535454">
          <w:rPr>
            <w:b/>
          </w:rPr>
          <w:t xml:space="preserve">4.2 </w:t>
        </w:r>
        <w:r w:rsidRPr="00535454">
          <w:t>A</w:t>
        </w:r>
      </w:smartTag>
      <w:r w:rsidRPr="00535454">
        <w:t xml:space="preserve"> Társulás feladatai:</w:t>
      </w:r>
    </w:p>
    <w:p w:rsidR="00535454" w:rsidRPr="00535454" w:rsidRDefault="00535454" w:rsidP="00535454">
      <w:pPr>
        <w:spacing w:after="120"/>
      </w:pPr>
      <w:r w:rsidRPr="00535454">
        <w:t>A beruházás előkészítési és működési feladatai:</w:t>
      </w:r>
    </w:p>
    <w:p w:rsidR="00535454" w:rsidRPr="00535454" w:rsidRDefault="00535454" w:rsidP="00535454">
      <w:pPr>
        <w:autoSpaceDE w:val="0"/>
        <w:ind w:left="1440" w:hanging="360"/>
        <w:jc w:val="both"/>
      </w:pPr>
      <w:r w:rsidRPr="00535454">
        <w:tab/>
        <w:t xml:space="preserve">4.2.1. A Társulás működéséhez szükséges személyi, munkaszervezeti, pénzügyi, jogi, technikai és adminisztrációs feltételek megteremtése. 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4.2.2. A még hiányzó tervezési, engedélyezési feladatok elvégzése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4.2.3. EU források iránti támogatási pályázat elkészítése és benyújtása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4.2.4. A beruházási források saját erő részéhez szükséges eljárások lefolytatása: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ab/>
        <w:t xml:space="preserve">- Az érintett ingatlantulajdonosok hozzájárulása érdekében víziközmű társulat illetve településenkénti társulatok szervezése 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ab/>
        <w:t>- Beruházási hitel felvétele, kötvénykibocsátás, üzemeltetői forrás bevonása koncesszió vagy egyéb pénzügyi konstrukció útján (a beruházás megvalósításához szükséges pénzügyi alapok megteremtése, a KEOP pályázaton való részvétel, önkormányzati felelősségvállalás mellett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 xml:space="preserve">4.2.5. Kivitelező kiválasztása iránt közbeszerzési eljárás lefolytatása, kivitelezési szerződés megkötése 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4.2.6. A kivitelezésben közreműködő egyéb szervezetek kiválasztása, a szükséges szerződések megkötése (mérnöki feladatra, műszaki ellenőrzésre, pénzügyi lebonyolítóra, számviteli feladatra, stb.)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4.2.7. A Társulás működésének biztosítása, a megállapodás szerinti költségfelosztás elfogadása a települések között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4.2.8. A Társulás működtetésének szervezeti és gazdasági feltételeinek kidolgozása, díjpolitikai elvek kialakítása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>4.2.9. Lakossági fórumok szervezése, közösségi tájékoztatás, civilszervezetek bevonása, valamint monitoring tevékenység a projekt megvalósítása során</w:t>
      </w:r>
    </w:p>
    <w:p w:rsidR="00535454" w:rsidRPr="00535454" w:rsidRDefault="00535454" w:rsidP="00535454">
      <w:pPr>
        <w:suppressAutoHyphens/>
        <w:autoSpaceDE w:val="0"/>
        <w:jc w:val="both"/>
      </w:pPr>
      <w:r w:rsidRPr="00535454">
        <w:t>A beruházás kivitelezésével kapcsolatos feladatok:</w:t>
      </w:r>
    </w:p>
    <w:p w:rsidR="00535454" w:rsidRPr="00535454" w:rsidRDefault="00535454" w:rsidP="00535454">
      <w:pPr>
        <w:tabs>
          <w:tab w:val="left" w:pos="2301"/>
        </w:tabs>
        <w:suppressAutoHyphens/>
        <w:autoSpaceDE w:val="0"/>
        <w:ind w:left="1416"/>
        <w:jc w:val="both"/>
      </w:pPr>
      <w:r w:rsidRPr="00535454">
        <w:t>4.2.10. A beruházás megvalósítása, ideértve a kivitelezés folyamatos figyelemmel kísérése, a társult önkormányzatok rendszeres tájékoztatása</w:t>
      </w:r>
    </w:p>
    <w:p w:rsidR="00535454" w:rsidRPr="00535454" w:rsidRDefault="00535454" w:rsidP="00535454">
      <w:pPr>
        <w:tabs>
          <w:tab w:val="left" w:pos="2301"/>
        </w:tabs>
        <w:suppressAutoHyphens/>
        <w:autoSpaceDE w:val="0"/>
        <w:ind w:left="1416"/>
        <w:jc w:val="both"/>
      </w:pPr>
      <w:r w:rsidRPr="00535454">
        <w:t>4.2.11. Az igazolt teljesítések alapján a kivitelezői számlák kiegyenlítése a kapcsolódó pénzügyi elszámolásokkal</w:t>
      </w:r>
    </w:p>
    <w:p w:rsidR="00535454" w:rsidRPr="00535454" w:rsidRDefault="00535454" w:rsidP="00535454">
      <w:pPr>
        <w:tabs>
          <w:tab w:val="left" w:pos="2301"/>
        </w:tabs>
        <w:suppressAutoHyphens/>
        <w:autoSpaceDE w:val="0"/>
        <w:ind w:left="1416"/>
        <w:jc w:val="both"/>
      </w:pPr>
      <w:r w:rsidRPr="00535454">
        <w:t>4.2.12. A beruházói oldalon felmerülő esetleges problémák, akadályok értékelése, az elhárításuk érdekében szükséges intézkedések megtétele</w:t>
      </w:r>
    </w:p>
    <w:p w:rsidR="00535454" w:rsidRPr="00535454" w:rsidRDefault="00535454" w:rsidP="00535454">
      <w:pPr>
        <w:tabs>
          <w:tab w:val="left" w:pos="2301"/>
        </w:tabs>
        <w:suppressAutoHyphens/>
        <w:autoSpaceDE w:val="0"/>
        <w:ind w:left="1416"/>
        <w:jc w:val="both"/>
      </w:pPr>
      <w:r w:rsidRPr="00535454">
        <w:t>4.2.13. A kivitelező készre jelentése alapján próbaüzemek, műszaki átadás-átvétel lebonyolítása, üzemeltetés biztosítása</w:t>
      </w:r>
    </w:p>
    <w:p w:rsidR="00535454" w:rsidRPr="00535454" w:rsidRDefault="00535454" w:rsidP="00535454">
      <w:pPr>
        <w:suppressAutoHyphens/>
        <w:autoSpaceDE w:val="0"/>
        <w:jc w:val="both"/>
      </w:pPr>
      <w:r w:rsidRPr="00535454">
        <w:t>A beruházás műszaki befejezése utáni feladatok:</w:t>
      </w:r>
    </w:p>
    <w:p w:rsidR="00535454" w:rsidRPr="00535454" w:rsidRDefault="00535454" w:rsidP="00535454">
      <w:pPr>
        <w:autoSpaceDE w:val="0"/>
        <w:ind w:left="1416"/>
        <w:jc w:val="both"/>
      </w:pPr>
      <w:r w:rsidRPr="00535454">
        <w:t>4.2.14. Részvétel az EU támogatás felhasználási ellenőrzési eljárásában, támogatási szerződés szerint</w:t>
      </w:r>
    </w:p>
    <w:p w:rsidR="00535454" w:rsidRPr="00535454" w:rsidRDefault="00535454" w:rsidP="00535454">
      <w:pPr>
        <w:autoSpaceDE w:val="0"/>
        <w:ind w:left="1416"/>
        <w:jc w:val="both"/>
      </w:pPr>
      <w:r w:rsidRPr="00535454">
        <w:lastRenderedPageBreak/>
        <w:t xml:space="preserve">4.2.15. A beruházással létrejövő közművagyon vagyonjogi rendezése: </w:t>
      </w:r>
    </w:p>
    <w:p w:rsidR="00535454" w:rsidRPr="00535454" w:rsidRDefault="00535454" w:rsidP="00535454">
      <w:pPr>
        <w:autoSpaceDE w:val="0"/>
        <w:ind w:left="2016"/>
        <w:jc w:val="both"/>
      </w:pPr>
      <w:r w:rsidRPr="00535454">
        <w:t>- A társult önkormányzatok külön tulajdonába kerülő vagyonhányad átadása, egyes önkormányzatok közös tulajdonába kerülő vagyonhányad tulajdoni hányad szerinti átadása</w:t>
      </w:r>
    </w:p>
    <w:p w:rsidR="00535454" w:rsidRPr="00535454" w:rsidRDefault="00535454" w:rsidP="00535454">
      <w:pPr>
        <w:autoSpaceDE w:val="0"/>
        <w:ind w:left="1308" w:firstLine="708"/>
        <w:jc w:val="both"/>
      </w:pPr>
      <w:r w:rsidRPr="00535454">
        <w:t>- A vagyonjogi rendezésnek megfelelő számviteli aktiválás</w:t>
      </w:r>
    </w:p>
    <w:p w:rsidR="00535454" w:rsidRPr="00535454" w:rsidRDefault="00535454" w:rsidP="00535454">
      <w:pPr>
        <w:tabs>
          <w:tab w:val="left" w:pos="1440"/>
        </w:tabs>
        <w:autoSpaceDE w:val="0"/>
        <w:ind w:left="1980"/>
        <w:jc w:val="both"/>
      </w:pPr>
      <w:r w:rsidRPr="00535454">
        <w:t>- Üzemeltetési szerződések megkötése, üzemeltetésre történő fizikai átadás-átvétel.</w:t>
      </w:r>
    </w:p>
    <w:p w:rsidR="00535454" w:rsidRPr="00535454" w:rsidRDefault="00535454" w:rsidP="00535454">
      <w:pPr>
        <w:autoSpaceDE w:val="0"/>
        <w:ind w:left="1440"/>
        <w:jc w:val="both"/>
      </w:pPr>
      <w:r w:rsidRPr="00535454">
        <w:t xml:space="preserve">4.2.16. A beruházással kapcsolatos végleges és teljes körű pénzügyi elszámolás, </w:t>
      </w:r>
    </w:p>
    <w:p w:rsidR="00535454" w:rsidRPr="00535454" w:rsidRDefault="00535454" w:rsidP="00535454">
      <w:pPr>
        <w:autoSpaceDE w:val="0"/>
        <w:ind w:left="1416" w:firstLine="24"/>
        <w:jc w:val="both"/>
      </w:pPr>
      <w:r w:rsidRPr="00535454">
        <w:t xml:space="preserve">          az EU támogatási szerződéseknek megfelelően</w:t>
      </w:r>
    </w:p>
    <w:p w:rsidR="00535454" w:rsidRPr="00535454" w:rsidRDefault="00535454" w:rsidP="00535454">
      <w:pPr>
        <w:autoSpaceDE w:val="0"/>
        <w:ind w:left="1416" w:firstLine="24"/>
        <w:jc w:val="both"/>
      </w:pPr>
      <w:r w:rsidRPr="00535454">
        <w:t>4.2.17. Az 5 éves beruházás fenntartási kötelezvény szerinti helytállás</w:t>
      </w:r>
    </w:p>
    <w:p w:rsidR="00535454" w:rsidRPr="00535454" w:rsidRDefault="00535454" w:rsidP="00535454">
      <w:pPr>
        <w:jc w:val="both"/>
        <w:rPr>
          <w:b/>
          <w:iCs/>
        </w:rPr>
      </w:pPr>
    </w:p>
    <w:p w:rsidR="00535454" w:rsidRPr="00535454" w:rsidRDefault="00535454" w:rsidP="00535454">
      <w:pPr>
        <w:jc w:val="both"/>
        <w:rPr>
          <w:b/>
          <w:iCs/>
        </w:rPr>
      </w:pPr>
      <w:smartTag w:uri="urn:schemas-microsoft-com:office:smarttags" w:element="metricconverter">
        <w:smartTagPr>
          <w:attr w:name="ProductID" w:val="4.3 A"/>
        </w:smartTagPr>
        <w:r w:rsidRPr="00535454">
          <w:rPr>
            <w:b/>
            <w:iCs/>
          </w:rPr>
          <w:t>4.3 A</w:t>
        </w:r>
      </w:smartTag>
      <w:r w:rsidRPr="00535454">
        <w:rPr>
          <w:b/>
          <w:iCs/>
        </w:rPr>
        <w:t xml:space="preserve"> Társulás tevékenysége</w:t>
      </w:r>
    </w:p>
    <w:p w:rsidR="00535454" w:rsidRPr="00535454" w:rsidRDefault="00535454" w:rsidP="00535454">
      <w:pPr>
        <w:tabs>
          <w:tab w:val="left" w:pos="3686"/>
        </w:tabs>
      </w:pPr>
      <w:r w:rsidRPr="00535454">
        <w:t>A Társulás alaptevékenysége:</w:t>
      </w:r>
      <w:r w:rsidRPr="00535454">
        <w:tab/>
        <w:t>TEÁOR 08 szerint</w:t>
      </w:r>
    </w:p>
    <w:p w:rsidR="00535454" w:rsidRPr="00535454" w:rsidRDefault="00535454" w:rsidP="00535454">
      <w:pPr>
        <w:ind w:left="3545" w:firstLine="141"/>
      </w:pPr>
      <w:r w:rsidRPr="00535454">
        <w:t>4221 Folyadék szállítására szolgáló közmű építése</w:t>
      </w:r>
    </w:p>
    <w:p w:rsidR="00535454" w:rsidRPr="00535454" w:rsidRDefault="00535454" w:rsidP="00535454">
      <w:pPr>
        <w:tabs>
          <w:tab w:val="left" w:pos="3686"/>
        </w:tabs>
        <w:jc w:val="both"/>
        <w:rPr>
          <w:b/>
          <w:i/>
        </w:rPr>
      </w:pPr>
      <w:r w:rsidRPr="00535454">
        <w:t>Szakágazat száma, megnevezése:</w:t>
      </w:r>
      <w:r w:rsidRPr="00535454">
        <w:tab/>
        <w:t>422100 Folyadék szállítására szolgáló közmű építése</w:t>
      </w:r>
    </w:p>
    <w:p w:rsidR="00535454" w:rsidRPr="00535454" w:rsidRDefault="00535454" w:rsidP="00535454">
      <w:pPr>
        <w:tabs>
          <w:tab w:val="left" w:pos="3686"/>
        </w:tabs>
        <w:rPr>
          <w:strike/>
        </w:rPr>
      </w:pPr>
      <w:r w:rsidRPr="00535454">
        <w:t>Szakfeladat száma, megnevezése:</w:t>
      </w:r>
      <w:r w:rsidRPr="00535454">
        <w:tab/>
      </w:r>
    </w:p>
    <w:p w:rsidR="00535454" w:rsidRPr="00535454" w:rsidRDefault="00535454" w:rsidP="00535454">
      <w:pPr>
        <w:tabs>
          <w:tab w:val="left" w:pos="3686"/>
        </w:tabs>
      </w:pPr>
      <w:r w:rsidRPr="00535454">
        <w:t>Kormányzati funkciókód:</w:t>
      </w:r>
      <w:r w:rsidRPr="00535454">
        <w:tab/>
        <w:t>052020 Szennyvíz gyűjtése, tisztítása, elhelyezése</w:t>
      </w:r>
    </w:p>
    <w:p w:rsidR="00535454" w:rsidRPr="00535454" w:rsidRDefault="00535454" w:rsidP="00535454">
      <w:pPr>
        <w:ind w:left="3686" w:hanging="3686"/>
      </w:pPr>
      <w:r w:rsidRPr="00535454">
        <w:tab/>
        <w:t>052080 Szennyvízcsatorna építése, fenntartása, üzemeltetése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V. A TÁRSULÁS GAZDÁLKODÁSA, VAGYONA</w:t>
      </w:r>
    </w:p>
    <w:p w:rsidR="00535454" w:rsidRPr="00535454" w:rsidRDefault="00535454" w:rsidP="00535454"/>
    <w:p w:rsidR="00535454" w:rsidRPr="00535454" w:rsidRDefault="00535454" w:rsidP="00535454">
      <w:pPr>
        <w:spacing w:after="120"/>
        <w:jc w:val="both"/>
        <w:rPr>
          <w:strike/>
        </w:rPr>
      </w:pPr>
      <w:r w:rsidRPr="00535454">
        <w:t xml:space="preserve">A Társulás pénzeszközeit a pénzügyi-, számviteli feladatokat ellátó költségvetési szerv által kezelt bankszámlán, elkülönítetten, önálló alszámlán vezeti. A számla feletti rendelkezési jogosultság az elnököt illeti meg, a helyettesítés rendszerét, az ellenjegyzésre jogosultak körét a Jászberényi Polgármesteri Hivatallal kötött Megállapodás keretében határozzák meg. A Társulás pénzügyi-, számviteli-, gazdálkodási feladatait a Tagok által külön íven elfogadott Megállapodásban rögzített feltételek szerint a székhely önkormányzat polgármesteri hivatala látja el. 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A Társulás vagyona a tulajdonából és a Társulást megillető vagyoni értékű jogokból áll. A Társulás induló vagyonát a tagok által fizetendő vagyoni hozzájárulás képezi (alapítói vagyon), mely kiegészülhet támogatásokkal, valamint egyéb bevételekkel (természetes, jogi személyek hozzájárulásai).</w:t>
      </w:r>
    </w:p>
    <w:p w:rsidR="00535454" w:rsidRPr="00535454" w:rsidRDefault="00535454" w:rsidP="00535454">
      <w:pPr>
        <w:autoSpaceDE w:val="0"/>
        <w:jc w:val="both"/>
        <w:rPr>
          <w:b/>
          <w:u w:val="single"/>
        </w:rPr>
      </w:pPr>
    </w:p>
    <w:p w:rsidR="00535454" w:rsidRPr="00535454" w:rsidRDefault="00535454" w:rsidP="00535454">
      <w:pPr>
        <w:autoSpaceDE w:val="0"/>
        <w:jc w:val="both"/>
        <w:rPr>
          <w:b/>
          <w:bCs/>
          <w:u w:val="single"/>
        </w:rPr>
      </w:pPr>
      <w:r w:rsidRPr="00535454">
        <w:rPr>
          <w:b/>
          <w:u w:val="single"/>
        </w:rPr>
        <w:t xml:space="preserve">5.1. A </w:t>
      </w:r>
      <w:r w:rsidRPr="00535454">
        <w:rPr>
          <w:b/>
          <w:bCs/>
          <w:u w:val="single"/>
        </w:rPr>
        <w:t>Társulás gazdálkodása:</w:t>
      </w:r>
    </w:p>
    <w:p w:rsidR="00535454" w:rsidRPr="00535454" w:rsidRDefault="00535454" w:rsidP="00535454">
      <w:pPr>
        <w:autoSpaceDE w:val="0"/>
        <w:jc w:val="both"/>
        <w:rPr>
          <w:b/>
          <w:bCs/>
          <w:u w:val="single"/>
        </w:rPr>
      </w:pPr>
    </w:p>
    <w:p w:rsidR="00535454" w:rsidRPr="00535454" w:rsidRDefault="00535454" w:rsidP="00535454">
      <w:pPr>
        <w:autoSpaceDE w:val="0"/>
        <w:jc w:val="both"/>
        <w:rPr>
          <w:bCs/>
        </w:rPr>
      </w:pPr>
      <w:r w:rsidRPr="00535454">
        <w:rPr>
          <w:bCs/>
        </w:rPr>
        <w:t>a) A Társulás saját vagyonnal rendelkezik, amelynek szaporulata a Társulást illeti meg.</w:t>
      </w:r>
    </w:p>
    <w:p w:rsidR="00535454" w:rsidRPr="00535454" w:rsidRDefault="00535454" w:rsidP="00535454">
      <w:pPr>
        <w:autoSpaceDE w:val="0"/>
        <w:jc w:val="both"/>
      </w:pPr>
      <w:r w:rsidRPr="00535454">
        <w:t>b) A Társulás jogszabályszerű költségvetési működésének ellenőrzéséről a társulás tagjai 5</w:t>
      </w:r>
      <w:r w:rsidRPr="00535454">
        <w:rPr>
          <w:color w:val="FF0000"/>
        </w:rPr>
        <w:t xml:space="preserve"> </w:t>
      </w:r>
      <w:r w:rsidRPr="00535454">
        <w:t>tagú Ellenőrző Bizottság útján gondoskodnak. További szakmai ellenőrzésre a Társulási Tanács erre szakosodott ellenőrt, könyvvizsgálót is felkérhet.</w:t>
      </w:r>
    </w:p>
    <w:p w:rsidR="00535454" w:rsidRPr="00535454" w:rsidRDefault="00535454" w:rsidP="00535454">
      <w:pPr>
        <w:autoSpaceDE w:val="0"/>
        <w:jc w:val="both"/>
      </w:pPr>
      <w:r w:rsidRPr="00535454">
        <w:t xml:space="preserve">c) A Társulás az alaptevékenységén kívül, </w:t>
      </w:r>
      <w:r w:rsidRPr="00535454">
        <w:rPr>
          <w:color w:val="000000"/>
        </w:rPr>
        <w:t>kisegítő</w:t>
      </w:r>
      <w:r w:rsidRPr="00535454">
        <w:rPr>
          <w:color w:val="339966"/>
        </w:rPr>
        <w:t xml:space="preserve"> </w:t>
      </w:r>
      <w:r w:rsidRPr="00535454">
        <w:t xml:space="preserve">és vállalkozási tevékenységet nem folytat. 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  <w:rPr>
          <w:b/>
          <w:u w:val="single"/>
        </w:rPr>
      </w:pPr>
      <w:r w:rsidRPr="00535454">
        <w:rPr>
          <w:b/>
          <w:u w:val="single"/>
        </w:rPr>
        <w:t>5.2. A Társulás működésének költségvetési forrása (tagdíj):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</w:pPr>
      <w:r w:rsidRPr="00535454">
        <w:t xml:space="preserve">A Társulás tagjai a Társulás működésének forrásait saját költségvetésükből – a tagi önkormányzatra eső fajlagos beruházási költség aránya szerint – biztosítják. A tagsági díj a 4. sz. mellékletet képező számítási mód szerint kerül megállapításra. Az éves működési célú támogatási igényről és az egyes Tagokat terhelő befizetési kötelezettségekről a Társulási Tanács az adott költségvetési évet megelőző év december 15. napjáig, határozattal dönt. A </w:t>
      </w:r>
      <w:r w:rsidRPr="00535454">
        <w:lastRenderedPageBreak/>
        <w:t>Társulási Tanácsban résztvevő önkormányzati tagok első ízben a megalakulást követő 30 napon belül, majd ezt követően évente folyamatosan, minden év március 31. napjáig kötelesek a rájuk eső összeget megfizetni. Amennyiben a Társulás éves működési költsége előreláthatólag meghaladja a rendelkezésre álló összeget, a Társulási Tanács rendkívüli</w:t>
      </w:r>
      <w:r w:rsidRPr="00535454">
        <w:rPr>
          <w:b/>
        </w:rPr>
        <w:t xml:space="preserve"> </w:t>
      </w:r>
      <w:r w:rsidRPr="00535454">
        <w:t>működési hozzájárulás befizetését határozhatja el, a társult tagi önkormányzatok képviselő-testületeinek jóváhagyása mellett. Tagok a Társulási Tanács által elfogadott rendkívüli működési hozzájárulás összegét a Tanács határozatában foglaltak szerint, de legkésőbb a Társulás elnökének felhívására 30 napon belül a felhívásban megjelölt bankszámlára kötelesek átutalni.</w:t>
      </w:r>
    </w:p>
    <w:p w:rsidR="00535454" w:rsidRPr="00535454" w:rsidRDefault="00535454" w:rsidP="00535454">
      <w:pPr>
        <w:jc w:val="both"/>
      </w:pPr>
      <w:r w:rsidRPr="00535454">
        <w:t>A Társulás működéséhez szükséges induló (alapítói vagyon) összeget és annak Tagok közötti megoszlását a jelen megállapodás 4. számú melléklete tartalmazza.</w:t>
      </w:r>
    </w:p>
    <w:p w:rsidR="00535454" w:rsidRPr="00535454" w:rsidRDefault="00535454" w:rsidP="00535454">
      <w:pPr>
        <w:jc w:val="both"/>
      </w:pPr>
      <w:r w:rsidRPr="00535454">
        <w:t>A Társulás tagjai a fentiek szerinti működési hozzájárulás</w:t>
      </w:r>
      <w:r w:rsidRPr="00535454">
        <w:rPr>
          <w:b/>
          <w:i/>
        </w:rPr>
        <w:t xml:space="preserve"> </w:t>
      </w:r>
      <w:r w:rsidRPr="00535454">
        <w:t>összegét (tagdíj) költségvetési rendeleteikben biztosítják.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  <w:rPr>
          <w:b/>
          <w:u w:val="single"/>
        </w:rPr>
      </w:pPr>
      <w:r w:rsidRPr="00535454">
        <w:rPr>
          <w:b/>
          <w:u w:val="single"/>
        </w:rPr>
        <w:t>5.3. A Tagok által a Társulásba bevitt vagyontárgyak: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</w:pPr>
      <w:r w:rsidRPr="00535454">
        <w:t>A Tagok a Társulás működésének technikai feltételei biztosítása érdekében, vagyontárgyakat bocsáthatnak a Társulás rendelkezésére.</w:t>
      </w:r>
    </w:p>
    <w:p w:rsidR="00535454" w:rsidRPr="00535454" w:rsidRDefault="00535454" w:rsidP="00535454">
      <w:pPr>
        <w:overflowPunct w:val="0"/>
        <w:autoSpaceDE w:val="0"/>
        <w:autoSpaceDN w:val="0"/>
        <w:adjustRightInd w:val="0"/>
        <w:spacing w:after="200"/>
        <w:jc w:val="both"/>
        <w:textAlignment w:val="baseline"/>
      </w:pPr>
      <w:r w:rsidRPr="00535454">
        <w:t>A Társulás működéséhez a Tagok jelenleg még külön vagyontárgyakat nem biztosítottak. Amennyiben az a későbbiek során szükségessé válik, a Tag által a Társulás rendelkezésére bocsátott vagyont a társult tagi önkormányzat vagyonaként kell nyilvántartani azzal, hogy e vagyon szaporulata a társult helyi önkormányzatok közös vagyona és arra a Polgári Törvénykönyv közös tulajdonra vonatkozó szabályait kell alkalmazni.</w:t>
      </w:r>
    </w:p>
    <w:p w:rsidR="00535454" w:rsidRPr="00535454" w:rsidRDefault="00535454" w:rsidP="00535454">
      <w:pPr>
        <w:jc w:val="both"/>
        <w:rPr>
          <w:b/>
          <w:u w:val="single"/>
        </w:rPr>
      </w:pPr>
      <w:r w:rsidRPr="00535454">
        <w:rPr>
          <w:b/>
          <w:u w:val="single"/>
        </w:rPr>
        <w:t>5.4. Támogatások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autoSpaceDE w:val="0"/>
        <w:jc w:val="both"/>
      </w:pPr>
      <w:r w:rsidRPr="00535454">
        <w:t>A Társulás az Európai Unió Környezet és Energia Operatív Program keretében szennyvízelvezetés és tisztítás KEOP-1.2.0/B kódszámú</w:t>
      </w:r>
      <w:r w:rsidRPr="00535454">
        <w:rPr>
          <w:i/>
        </w:rPr>
        <w:t xml:space="preserve"> </w:t>
      </w:r>
      <w:r w:rsidRPr="00535454">
        <w:t>pályázat alapján elnyert támogatásokat használhatja fel a támogatási szerződésben meghatározott módon és feltételek szerint.</w:t>
      </w:r>
    </w:p>
    <w:p w:rsidR="00535454" w:rsidRPr="00535454" w:rsidRDefault="00535454" w:rsidP="00535454">
      <w:pPr>
        <w:autoSpaceDE w:val="0"/>
        <w:jc w:val="both"/>
      </w:pPr>
      <w:r w:rsidRPr="00535454">
        <w:t>A Tagok tudomásul veszik, hogy a támogatás feltétele az önkormányzati önrész biztosítása.</w:t>
      </w:r>
    </w:p>
    <w:p w:rsidR="00535454" w:rsidRPr="00535454" w:rsidRDefault="00535454" w:rsidP="00535454">
      <w:pPr>
        <w:autoSpaceDE w:val="0"/>
        <w:jc w:val="both"/>
        <w:rPr>
          <w:b/>
          <w:u w:val="single"/>
        </w:rPr>
      </w:pPr>
    </w:p>
    <w:p w:rsidR="00535454" w:rsidRPr="00535454" w:rsidRDefault="00535454" w:rsidP="00535454">
      <w:pPr>
        <w:autoSpaceDE w:val="0"/>
        <w:jc w:val="both"/>
        <w:rPr>
          <w:b/>
          <w:u w:val="single"/>
        </w:rPr>
      </w:pPr>
      <w:r w:rsidRPr="00535454">
        <w:rPr>
          <w:b/>
          <w:u w:val="single"/>
        </w:rPr>
        <w:t>5.5. Egyéb bevételek:</w:t>
      </w:r>
    </w:p>
    <w:p w:rsidR="00535454" w:rsidRPr="00535454" w:rsidRDefault="00535454" w:rsidP="00535454">
      <w:pPr>
        <w:autoSpaceDE w:val="0"/>
        <w:jc w:val="both"/>
        <w:rPr>
          <w:b/>
          <w:u w:val="single"/>
        </w:rPr>
      </w:pPr>
    </w:p>
    <w:p w:rsidR="00535454" w:rsidRPr="00535454" w:rsidRDefault="00535454" w:rsidP="00535454">
      <w:pPr>
        <w:autoSpaceDE w:val="0"/>
        <w:jc w:val="both"/>
      </w:pPr>
      <w:r w:rsidRPr="00535454">
        <w:t>a.) A Társulás a beruházási cél megvalósítása érdekében a támogatások kiegészítéseként a szükséges saját erő fedezésére bankhitelt vehet fel, kötvényt bocsáthat ki – valamennyi önkormányzat kezesség vállalásával –, koncesszió vagy egyéb pénzügyi konstrukció formájában üzemeltetői forrást vonhat be. Erről a szükséges döntést a pénzügyi forrás jellege, illetve a velejáró kötelezettségvállalás szabályai szerint a Társulási Tanács hozza meg, a hatályos Áht. rendelkezései szerint,</w:t>
      </w:r>
    </w:p>
    <w:p w:rsidR="00535454" w:rsidRPr="00535454" w:rsidRDefault="00535454" w:rsidP="00535454">
      <w:pPr>
        <w:autoSpaceDE w:val="0"/>
        <w:jc w:val="both"/>
      </w:pPr>
      <w:r w:rsidRPr="00535454">
        <w:t xml:space="preserve">b.) a jogi személyek és természetes személyek támogatásai, felajánlásai, hozzájárulásai, </w:t>
      </w:r>
    </w:p>
    <w:p w:rsidR="00535454" w:rsidRPr="00535454" w:rsidRDefault="00535454" w:rsidP="00535454">
      <w:pPr>
        <w:autoSpaceDE w:val="0"/>
        <w:jc w:val="both"/>
      </w:pPr>
      <w:r w:rsidRPr="00535454">
        <w:t>c.) alapítványoktól és pályázati úton szerzett működési és fejlesztési bevételei.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  <w:rPr>
          <w:b/>
          <w:u w:val="single"/>
        </w:rPr>
      </w:pPr>
      <w:r w:rsidRPr="00535454">
        <w:rPr>
          <w:b/>
          <w:u w:val="single"/>
        </w:rPr>
        <w:t>5.6. A KEOP projekt keretében megvalósuló/beszerzésre kerülő vagyon és annak tulajdonjoga: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b/>
        </w:rPr>
        <w:t>5.6.1.</w:t>
      </w:r>
      <w:r w:rsidRPr="00535454">
        <w:t xml:space="preserve"> A KEOP projekt keretében, Tagok az alábbi létesítmények megvalósítását, és eszközök beszerzését tervezik:</w:t>
      </w:r>
    </w:p>
    <w:p w:rsidR="00535454" w:rsidRPr="00535454" w:rsidRDefault="00535454" w:rsidP="00535454">
      <w:pPr>
        <w:numPr>
          <w:ilvl w:val="0"/>
          <w:numId w:val="14"/>
        </w:numPr>
        <w:spacing w:before="240"/>
        <w:ind w:left="357" w:hanging="357"/>
        <w:jc w:val="both"/>
      </w:pPr>
      <w:r w:rsidRPr="00535454">
        <w:t xml:space="preserve">Csatornahálózat rekonstrukció Jászberény Város területén </w:t>
      </w:r>
    </w:p>
    <w:p w:rsidR="00535454" w:rsidRPr="00535454" w:rsidRDefault="00535454" w:rsidP="00535454">
      <w:pPr>
        <w:numPr>
          <w:ilvl w:val="0"/>
          <w:numId w:val="14"/>
        </w:numPr>
        <w:spacing w:before="240"/>
        <w:ind w:left="357" w:hanging="357"/>
        <w:jc w:val="both"/>
      </w:pPr>
      <w:r w:rsidRPr="00535454">
        <w:t>Csatornahálózat kiépítése Jászjákóhalma Község területén</w:t>
      </w:r>
    </w:p>
    <w:p w:rsidR="00535454" w:rsidRPr="00535454" w:rsidRDefault="00535454" w:rsidP="00535454">
      <w:pPr>
        <w:numPr>
          <w:ilvl w:val="0"/>
          <w:numId w:val="14"/>
        </w:numPr>
        <w:spacing w:before="240"/>
        <w:ind w:left="357" w:hanging="357"/>
        <w:jc w:val="both"/>
      </w:pPr>
      <w:r w:rsidRPr="00535454">
        <w:lastRenderedPageBreak/>
        <w:t>Szennyvíztisztító telep rekonstrukciója Jászberény Város területén</w:t>
      </w:r>
    </w:p>
    <w:p w:rsidR="00535454" w:rsidRPr="00535454" w:rsidRDefault="00535454" w:rsidP="00535454">
      <w:pPr>
        <w:spacing w:after="120"/>
        <w:jc w:val="both"/>
      </w:pPr>
      <w:r w:rsidRPr="00535454">
        <w:t>Tagok vállalják, hogy a projekt megvalósítása érdekében biztosítják a KEOP projekttel érintett ingatlanok tulajdonjogának, használati jogának a projekt céljainak megfelelő rendezettségét.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 xml:space="preserve">5.6.2 </w:t>
      </w:r>
      <w:r w:rsidRPr="00535454">
        <w:t xml:space="preserve">A KEOP projekt keretében megvalósuló, beszerzésre kerülő fent felsorolt vagyontárgyak a beruházási szakasz lezárultáig a Társulás Tagjainak közös tulajdonába kerülnek, a KEOP projekthez biztosított saját forrásuk (a beruházási összegnek az adott településre jutó hányada) arányában. Az egyes tagi önkormányzatokat a közös vagyonból megillető eszmei tulajdoni hányad meghatározását a jelen megállapodás 4. számú melléklete tartalmazza. 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 Tagok felhatalmazása alapján a Társulás jogosult a közös tulajdonú vagyontömeg hasznosítására, a Társulás működésének időtartama alatt. 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 xml:space="preserve">5.6.3 </w:t>
      </w:r>
      <w:r w:rsidRPr="00535454">
        <w:t xml:space="preserve">A beruházás elszámolására, a közös tulajdon megszüntetésére a </w:t>
      </w:r>
      <w:hyperlink r:id="rId7" w:tooltip="Ptk." w:history="1">
        <w:r w:rsidRPr="00535454">
          <w:rPr>
            <w:color w:val="0000FF"/>
            <w:u w:val="single"/>
          </w:rPr>
          <w:t>Ptk.</w:t>
        </w:r>
      </w:hyperlink>
      <w:r w:rsidRPr="00535454">
        <w:t xml:space="preserve"> közös tulajdonra vonatkozó szabályait kell alkalmazni. A Társulás ennek megfelelően köteles az adóhatóságnál a tulajdonközösség tényét és Társulás közös képviselői jogállását az általános forgalmi adóról szóló </w:t>
      </w:r>
      <w:hyperlink r:id="rId8" w:tooltip="2007. évi CXXVII. törvény" w:history="1">
        <w:r w:rsidRPr="00535454">
          <w:rPr>
            <w:color w:val="0000FF"/>
            <w:u w:val="single"/>
          </w:rPr>
          <w:t>2007. évi CXXVII. törvény</w:t>
        </w:r>
      </w:hyperlink>
      <w:r w:rsidRPr="00535454">
        <w:t xml:space="preserve"> – a továbbiakban Áfa tv. – 5.§ (2) bekezdése szerint az adóhatóságnak bejelenteni. Tagok a közös tulajdonú beruházás elszámolása során, figyelemmel lesznek a </w:t>
      </w:r>
      <w:hyperlink r:id="rId9" w:tooltip="2006/40. számú adózási kérdésben" w:history="1">
        <w:r w:rsidRPr="00535454">
          <w:rPr>
            <w:color w:val="0000FF"/>
            <w:u w:val="single"/>
          </w:rPr>
          <w:t>2006/40. számú adózási kérdésben</w:t>
        </w:r>
      </w:hyperlink>
      <w:r w:rsidRPr="00535454">
        <w:t xml:space="preserve"> leírtakra is.</w:t>
      </w:r>
    </w:p>
    <w:p w:rsidR="00535454" w:rsidRPr="00535454" w:rsidRDefault="00535454" w:rsidP="00535454">
      <w:pPr>
        <w:spacing w:before="240"/>
        <w:rPr>
          <w:b/>
          <w:u w:val="single"/>
        </w:rPr>
      </w:pPr>
      <w:r w:rsidRPr="00535454">
        <w:rPr>
          <w:b/>
          <w:u w:val="single"/>
        </w:rPr>
        <w:t>5.7. A KEOP projekt megvalósításának és működtetésének finanszírozási forrásai:</w:t>
      </w:r>
    </w:p>
    <w:p w:rsidR="00535454" w:rsidRPr="00535454" w:rsidRDefault="00535454" w:rsidP="00535454">
      <w:pPr>
        <w:spacing w:before="240"/>
        <w:rPr>
          <w:b/>
          <w:u w:val="single"/>
        </w:rPr>
      </w:pPr>
    </w:p>
    <w:p w:rsidR="00535454" w:rsidRPr="00535454" w:rsidRDefault="00535454" w:rsidP="00535454">
      <w:pPr>
        <w:spacing w:after="120"/>
        <w:rPr>
          <w:b/>
        </w:rPr>
      </w:pPr>
      <w:r w:rsidRPr="00535454">
        <w:rPr>
          <w:b/>
        </w:rPr>
        <w:t>5.7.1. A beruházás finanszírozása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 beruházás a KEOP támogatási rendszerében a szennyvíz elevezetésre és tisztításra biztosított támogatás igénybevételével valósulhat meg. </w:t>
      </w:r>
    </w:p>
    <w:p w:rsidR="00535454" w:rsidRPr="00535454" w:rsidRDefault="00535454" w:rsidP="00535454">
      <w:pPr>
        <w:spacing w:after="120"/>
        <w:jc w:val="both"/>
      </w:pPr>
      <w:r w:rsidRPr="00535454">
        <w:t>A pályázat benyújtásáig tartó előkészítő szakaszban kiválasztásra kerülnek a pályázat benyújtásához szükséges tevékenységeket elvégző szervezetek, elkészülnek a szükséges tervek és a megvalósíthatósági tanulmány, valamint a megvalósítási szakasz projektelemeinek közbeszerzési dokumentációi.</w:t>
      </w:r>
    </w:p>
    <w:p w:rsidR="00535454" w:rsidRPr="00535454" w:rsidRDefault="00535454" w:rsidP="00535454">
      <w:pPr>
        <w:spacing w:after="120"/>
        <w:jc w:val="both"/>
      </w:pPr>
      <w:r w:rsidRPr="00535454">
        <w:t>A megvalósítási szakaszban a kiválasztásra kerülő projektmenedzsment és mérnök közreműködésével megtörténik a közművek kiépítése, elvégzésre kerülnek az előírt PR feladatok.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Az el nem számolható költségek finanszírozása a saját forrás terhére történik. </w:t>
      </w:r>
    </w:p>
    <w:p w:rsidR="00535454" w:rsidRPr="00535454" w:rsidRDefault="00535454" w:rsidP="00535454">
      <w:pPr>
        <w:spacing w:before="240"/>
        <w:jc w:val="both"/>
      </w:pPr>
      <w:r w:rsidRPr="00535454">
        <w:t>Tagok a beruházás megvalósításához szükséges saját forrást az alábbiak szerint biztosítják:</w:t>
      </w:r>
    </w:p>
    <w:p w:rsidR="00535454" w:rsidRPr="00535454" w:rsidRDefault="00535454" w:rsidP="00535454">
      <w:pPr>
        <w:spacing w:before="240"/>
        <w:jc w:val="both"/>
        <w:rPr>
          <w:b/>
        </w:rPr>
      </w:pPr>
    </w:p>
    <w:p w:rsidR="00535454" w:rsidRPr="00535454" w:rsidRDefault="00535454" w:rsidP="00535454">
      <w:pPr>
        <w:spacing w:before="240"/>
        <w:jc w:val="both"/>
      </w:pPr>
      <w:r w:rsidRPr="00535454">
        <w:rPr>
          <w:b/>
        </w:rPr>
        <w:t>5.7.1.1</w:t>
      </w:r>
      <w:r w:rsidRPr="00535454">
        <w:t xml:space="preserve"> Önerő</w:t>
      </w:r>
    </w:p>
    <w:p w:rsidR="00535454" w:rsidRPr="00535454" w:rsidRDefault="00535454" w:rsidP="00535454">
      <w:pPr>
        <w:spacing w:before="240"/>
        <w:jc w:val="both"/>
      </w:pPr>
      <w:r w:rsidRPr="00535454">
        <w:t>Tagok az önerő összegét: az 5. sz. mellékletben meghatározott összegben és ütemezésben, – külön testületi döntés alapján saját költségvetési rendeleteikben biztosítják.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Tagok kötelezettséget vállalnak arra, hogy a beruházások ütemében saját kötelezettségvállalásuk szerint, az önerő forrását a Társulás rendelkezésére bocsátják. Amennyiben a tag önkormányzatok a Társulási Tanács elnökének írásbeli értesítésében foglalt határidőre az esedékes önerő rendelkezésre bocsátását elmulasztják, a Társulás székhelye szerinti önkormányzat (a továbbiakban: Székhely Önkormányzat) a tag önkormányzat költségvetési elszámolási számlája ellen a fizetési határidő lejártát követő 15 nap elteltével azonnali beszedési megbízás benyújtására jogosult. A tagok kötelezettséget vállalnak arra, hogy felhatalmazó levélben bejelentik a számlavezető pénzintézetüknek a Társulás székhelye szerinti </w:t>
      </w:r>
      <w:r w:rsidRPr="00535454">
        <w:lastRenderedPageBreak/>
        <w:t xml:space="preserve">Önkormányzat megnevezését és pénzforgalmi jelzőszámát, mint azonnali beszedési megbízás benyújtására jogosultat. A felhatalmazás bank által aláírt egy példányát a tagok kötelesek a Társulás elnökének átadni a jelen Társulási Megállapodás aláírását követő 15 napon belül. </w:t>
      </w:r>
    </w:p>
    <w:p w:rsidR="00535454" w:rsidRPr="00535454" w:rsidRDefault="00535454" w:rsidP="00535454">
      <w:pPr>
        <w:spacing w:after="120"/>
        <w:jc w:val="both"/>
      </w:pPr>
      <w:r w:rsidRPr="00535454">
        <w:t>Tagok tudomásul veszik, amennyiben valamely önkormányzat a jeleni megállapodásban vállalt fizetési kötelezettségeit határidőben és felhívásra nem teljesíti, az esetben a kötelezett késedelembe esnek. A fizetésre kötelezett a késedelembe esés időpontjától kezdve a Ptk. rendelkezései szerinti törvényi kamatot köteles fizetni. A kamatfizetési kötelezettség beáll akkor is, ha a kötelezett késedelmét kimenti.</w:t>
      </w:r>
    </w:p>
    <w:p w:rsidR="00535454" w:rsidRPr="00535454" w:rsidRDefault="00535454" w:rsidP="00535454">
      <w:pPr>
        <w:autoSpaceDE w:val="0"/>
        <w:jc w:val="both"/>
      </w:pPr>
    </w:p>
    <w:p w:rsidR="00535454" w:rsidRPr="00535454" w:rsidRDefault="00535454" w:rsidP="00535454">
      <w:pPr>
        <w:autoSpaceDE w:val="0"/>
        <w:jc w:val="both"/>
      </w:pPr>
      <w:r w:rsidRPr="00535454">
        <w:t>A társult önkormányzatok jelen megállapodás elfogadásával kötelezettséget vállalnak, hogy a beruházási saját erő biztosítása érdekében a társulás által az önkormányzatok kezességvállalása mellett felvett hiteleket, fizetési kötelezettségeket a beruházás megvalósítása, illetve a társulás megszűnése után is, az őket terhelő arányban jogutódként törleszteni fogják.</w:t>
      </w:r>
    </w:p>
    <w:p w:rsidR="00535454" w:rsidRPr="00535454" w:rsidRDefault="00535454" w:rsidP="00535454">
      <w:pPr>
        <w:spacing w:before="240"/>
        <w:jc w:val="both"/>
        <w:rPr>
          <w:b/>
        </w:rPr>
      </w:pPr>
      <w:r w:rsidRPr="00535454">
        <w:rPr>
          <w:b/>
        </w:rPr>
        <w:t>5.7.1.2</w:t>
      </w:r>
      <w:r w:rsidRPr="00535454">
        <w:rPr>
          <w:b/>
          <w:i/>
        </w:rPr>
        <w:t xml:space="preserve"> </w:t>
      </w:r>
      <w:r w:rsidRPr="00535454">
        <w:t>Idegen forrás</w:t>
      </w:r>
    </w:p>
    <w:p w:rsidR="00535454" w:rsidRPr="00535454" w:rsidRDefault="00535454" w:rsidP="00535454">
      <w:pPr>
        <w:spacing w:before="240"/>
        <w:jc w:val="both"/>
        <w:rPr>
          <w:i/>
        </w:rPr>
      </w:pPr>
      <w:r w:rsidRPr="00535454">
        <w:t>Idegen forrás igénybevételéről a Társulási Tanács dönt az 5.4. pontban foglaltakkal összhangban.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VI. ÜZEMELTETÉS</w:t>
      </w:r>
    </w:p>
    <w:p w:rsidR="00535454" w:rsidRPr="00535454" w:rsidRDefault="00535454" w:rsidP="00535454"/>
    <w:p w:rsidR="00535454" w:rsidRPr="00535454" w:rsidRDefault="00535454" w:rsidP="00535454">
      <w:pPr>
        <w:jc w:val="both"/>
      </w:pPr>
      <w:r w:rsidRPr="00535454">
        <w:rPr>
          <w:b/>
        </w:rPr>
        <w:t>6.1.</w:t>
      </w:r>
      <w:r w:rsidRPr="00535454">
        <w:t xml:space="preserve"> Tagok kötelezettséget vállalnak a megvalósuló projektnek a pályázatban leírtak és a KEOP projekt pénzügyi költséghaszon-elemzése – továbbiakban CBA - szerinti üzemeltetésére, az alábbiak szerint:</w:t>
      </w:r>
    </w:p>
    <w:p w:rsidR="00535454" w:rsidRPr="00535454" w:rsidRDefault="00535454" w:rsidP="00535454">
      <w:pPr>
        <w:jc w:val="both"/>
      </w:pPr>
      <w:r w:rsidRPr="00535454">
        <w:t>Tagok a jelen megállapodás IV. fejezetében meghatározott keretek között, felhatalmazzák a Társulást arra, hogy a KEOP projekt keretében megvalósuló, a Tagok osztatlan közös tulajdonába kerülő víziközművek egységes működtetése és a kapcsolódó közüzemi közszolgáltatás ellátása érdekében, a Tagok, mint tulajdonközösség képviseletében és nevében, a víziközmű szolgáltatásról szóló 2011. évi CCIX. törvény alapján, megkösse a víziközművek üzemeltetésére irányuló szerződést.</w:t>
      </w:r>
    </w:p>
    <w:p w:rsidR="00535454" w:rsidRPr="00535454" w:rsidRDefault="00535454" w:rsidP="00535454">
      <w:pPr>
        <w:autoSpaceDE w:val="0"/>
        <w:jc w:val="both"/>
        <w:rPr>
          <w:b/>
        </w:rPr>
      </w:pPr>
    </w:p>
    <w:p w:rsidR="00535454" w:rsidRPr="00535454" w:rsidRDefault="00535454" w:rsidP="00535454">
      <w:pPr>
        <w:autoSpaceDE w:val="0"/>
        <w:jc w:val="both"/>
        <w:rPr>
          <w:b/>
          <w:i/>
        </w:rPr>
      </w:pPr>
      <w:r w:rsidRPr="00535454">
        <w:rPr>
          <w:b/>
        </w:rPr>
        <w:t>6.2.</w:t>
      </w:r>
      <w:r w:rsidRPr="00535454">
        <w:t xml:space="preserve"> A díjképzés módja az üzemeltetés során: a szennyvízelvezetés és tisztítás díja a víziközmű-szolgáltatásról szóló 2011. évi CCIX. törvényben foglaltak alapján kerül meghatározásra.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VII. ELŐZETES MEGÁLLAPODÁSOK, KÖVETENDŐ ELVEK, A TÁRSULÁS ÉS TAGJAI FELADATAI, KÖTELEZETTSÉGEI</w:t>
      </w:r>
    </w:p>
    <w:p w:rsidR="00535454" w:rsidRPr="00535454" w:rsidRDefault="00535454" w:rsidP="00535454"/>
    <w:p w:rsidR="00535454" w:rsidRPr="00535454" w:rsidRDefault="00535454" w:rsidP="00535454">
      <w:pPr>
        <w:spacing w:after="120"/>
        <w:jc w:val="both"/>
      </w:pPr>
      <w:r w:rsidRPr="00535454">
        <w:t>Jelen társulási megállapodás aláírásával a tagok, mint önkormányzatok kötelezettséget vállalnak arra, hogy közös környezeti és gazdasági érdekeiknek megfelelően, ezen megállapodás kereti között az alábbiak szerint működnek együtt::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b/>
        </w:rPr>
        <w:t xml:space="preserve">7.1. </w:t>
      </w:r>
      <w:r w:rsidRPr="00535454">
        <w:t>Tagok kötelezettséget vállalnak a jelen megállapodás betartására, különös tekintettel a jelen megállapodás IV-VI. fejezeteiben rögzített , Tagokat terhelő kötelezettségek teljesítésére.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b/>
        </w:rPr>
        <w:t>7.2</w:t>
      </w:r>
      <w:r w:rsidRPr="00535454">
        <w:t>. Tagok kötelezettséget vállalnak arra, hogy a projekt megvalósítása érdekében kölcsönösen együttműködnek egymással.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7.3.</w:t>
      </w:r>
      <w:r w:rsidRPr="00535454">
        <w:t xml:space="preserve"> Tagok kötelezettséget vállalnak arra, hogy az érintett térség környezetvédelmi érdekeit, egységes fejlődését szem előtt tartva, a szerződésben foglalt elveket betartják, a továbbiakban </w:t>
      </w:r>
      <w:r w:rsidRPr="00535454">
        <w:lastRenderedPageBreak/>
        <w:t>annak érvényesülését nem akadályozzák, a rendszer működését aktív tevékenységgel szolgálják, közreműködnek a megvalósításban.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7.4.</w:t>
      </w:r>
      <w:r w:rsidRPr="00535454">
        <w:t xml:space="preserve"> Tagok tudomásul veszik, hogy a társulási megállapodás felmondására csak a jelen megállapodás XII. fejezetében meghatározottak szerint van lehetőség. Tagok elfogadják, hogy esetleges felmondásuk a társulás számára jelentős hátránnyal is járhat, melyért teljes felelősséggel tartoznak, és az általános jogelveknek megfelelően, teljes körűen jótállni kötelesek.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7.5.</w:t>
      </w:r>
      <w:r w:rsidRPr="00535454">
        <w:t xml:space="preserve"> Tagok kötelezettséget vállalnak, hogy a projekt végrehajtása során a magyarországi hatályos jogszabályi rendelkezések, valamint a vonatkozó EU előírások szerint járnak el.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7.6.</w:t>
      </w:r>
      <w:r w:rsidRPr="00535454">
        <w:t xml:space="preserve"> A társult önkormányzatok átvállalják a fejlesztés közös megvalósításából, kiváló önkormányzat(ok) saját forrás részének finanszírozását azzal, hogy a kiváló önkormányzattal szemben fenntartják a kiválással általa okozott károkért való kártérítési igényüket.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7.7.</w:t>
      </w:r>
      <w:r w:rsidRPr="00535454">
        <w:t xml:space="preserve"> Ezen megállapodás elfogadása és aláírása a tagok részéről egyben kötelezettségvállaló elfogadó nyilatkozat is. A társuló önkormányzatok tudomásul veszik, hogy jelen megállapodásban foglalt kötelezettségeik teljesítéséért, a támogatást folyósító szervezetek felé, a Támogatási Szerződésben előírtak szerinti felelősséggel tartoznak.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7.8.</w:t>
      </w:r>
      <w:r w:rsidRPr="00535454">
        <w:t>Tagok a saját közvetlen tevékenységük során előtérbe helyezik jelen szerződés elveit és az itt megfogalmazott érdekprioritást. Ezen tevékenységeik: a saját hatáskörben történő jogszabályalkotás, helyi rendezési tervek, szolgalmi jogok, belterületbe vonás, telekhatár módosítás, továbbá minden olyan feladat, mely nélkülözhetetlen a projekt végrehajtásához.</w:t>
      </w:r>
    </w:p>
    <w:p w:rsidR="00535454" w:rsidRPr="00535454" w:rsidRDefault="00535454" w:rsidP="00535454">
      <w:pPr>
        <w:spacing w:before="240" w:after="120"/>
        <w:jc w:val="both"/>
      </w:pPr>
      <w:r w:rsidRPr="00535454">
        <w:rPr>
          <w:b/>
        </w:rPr>
        <w:t>7.9.</w:t>
      </w:r>
      <w:r w:rsidRPr="00535454">
        <w:t xml:space="preserve"> A Tagok kötelezettséget vállalnak a projekt megvalósításához szükséges adatok szolgáltatására, továbbá a már meglévő üzemeltetési és közszolgáltatási szerződéseik rendelkezésre bocsátására. E körben a Tagok nem hivatkozhatnak településük érdekeire, mint „üzleti titokra”.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7.10.</w:t>
      </w:r>
      <w:r w:rsidRPr="00535454">
        <w:t xml:space="preserve"> A Tagok vállalják, hogy az alábbi feladatok előkészítésében, illetve a szükséges döntések meghozatalában a Társulással együttműködnek:</w:t>
      </w:r>
    </w:p>
    <w:p w:rsidR="00535454" w:rsidRPr="00535454" w:rsidRDefault="00535454" w:rsidP="00535454">
      <w:pPr>
        <w:numPr>
          <w:ilvl w:val="0"/>
          <w:numId w:val="15"/>
        </w:numPr>
        <w:ind w:left="709" w:hanging="425"/>
        <w:jc w:val="both"/>
      </w:pPr>
      <w:r w:rsidRPr="00535454">
        <w:t>Amennyiben az szükséges, együttműködési megállapodások megkötése az érintett települések között;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A projekt kidolgozásáért felelős szervezet részére megbízás adása;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A működtetés szervezeti, gazdasági feltételrendszerének kidolgozása;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KEOP támogatás pályázati feltételeinek biztosítása;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A projekt teljes körű lebonyolítása, ideértve a beruházások teljes pénzügyi, a számviteli és adóügyi elszámolását és a tagokkal való belső elszámolást is;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Lakossági fórumok szervezése, a közösségtájékoztatás (PR) dokumentálása;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Tervezési, szolgáltatási feladatok pályáztatásának kidolgozása;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Beszerzési feladatok pályáztatásának kidolgozása;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Építési feladatok pályáztatásának kidolgozása;</w:t>
      </w:r>
    </w:p>
    <w:p w:rsidR="00535454" w:rsidRPr="00535454" w:rsidRDefault="00535454" w:rsidP="00535454">
      <w:pPr>
        <w:numPr>
          <w:ilvl w:val="0"/>
          <w:numId w:val="16"/>
        </w:numPr>
        <w:ind w:left="709" w:hanging="425"/>
        <w:jc w:val="both"/>
      </w:pPr>
      <w:r w:rsidRPr="00535454">
        <w:t>A projekt végrehajtáshoz szükséges szerződéseket, megállapodások előkészítése.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VIII. BELSŐ SZERVEZETI RENDSZER</w:t>
      </w:r>
    </w:p>
    <w:p w:rsidR="00535454" w:rsidRPr="00535454" w:rsidRDefault="00535454" w:rsidP="00535454"/>
    <w:p w:rsidR="00535454" w:rsidRPr="00535454" w:rsidRDefault="00535454" w:rsidP="00535454">
      <w:pPr>
        <w:spacing w:after="120"/>
      </w:pPr>
      <w:r w:rsidRPr="00535454">
        <w:t>Tagok jelen Társulási Megállapodás aláírásával egyidejűleg az alábbi szervezeti rendszerben állapodnak meg:</w:t>
      </w:r>
    </w:p>
    <w:p w:rsidR="00535454" w:rsidRPr="00535454" w:rsidRDefault="00535454" w:rsidP="00535454">
      <w:pPr>
        <w:spacing w:before="240"/>
        <w:rPr>
          <w:u w:val="single"/>
        </w:rPr>
      </w:pPr>
      <w:r w:rsidRPr="00535454">
        <w:rPr>
          <w:u w:val="single"/>
        </w:rPr>
        <w:lastRenderedPageBreak/>
        <w:t>Szervezeti rendszer:</w:t>
      </w:r>
    </w:p>
    <w:p w:rsidR="00535454" w:rsidRPr="00535454" w:rsidRDefault="00535454" w:rsidP="00535454">
      <w:pPr>
        <w:spacing w:before="240"/>
        <w:jc w:val="both"/>
      </w:pPr>
      <w:r w:rsidRPr="00535454">
        <w:t>1. Társulási Tanács</w:t>
      </w:r>
    </w:p>
    <w:p w:rsidR="00535454" w:rsidRPr="00535454" w:rsidRDefault="00535454" w:rsidP="00535454">
      <w:pPr>
        <w:jc w:val="both"/>
        <w:rPr>
          <w:b/>
          <w:i/>
        </w:rPr>
      </w:pPr>
      <w:r w:rsidRPr="00535454">
        <w:t>2. Társulási Tanács Elnöke, Alelnöke</w:t>
      </w:r>
    </w:p>
    <w:p w:rsidR="00535454" w:rsidRPr="00535454" w:rsidRDefault="00535454" w:rsidP="00535454">
      <w:pPr>
        <w:jc w:val="both"/>
      </w:pPr>
      <w:r w:rsidRPr="00535454">
        <w:t>3. Ellenőrző Bizottság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t>A Projektgazda tudomásul veszi, hogy valamennyi – a pályázati projekt elnyerése, illetve megvalósítása szempontjából érdeminek minősíthető, illetve a tagok által megjelölt – kérdésben a mindenkor hatályos közösségi és hazai jogszabályokban, a Támogatási Szerződésben és a jelen megállapodásban foglaltak szerint köteles eljárni és a megtett lépésekről utólag a Társulási Tagoknak, és a Pénzügyi Bizottságnak beszámolni köteles. Azon jognyilatkozatokat, amelyeknek következtében a Társulás tagjai számára a Támogatási Szerződéstől eltérő kötelezettségek keletkeznek, csak a Társulási Tanács előzetes egyetértésével teheti meg. Ez esetben a Társulási Tanács tagjai kötelezettséget vállalnak, hogy az általuk képviselt önkormányzatokat a döntésről tájékoztatják.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114935</wp:posOffset>
                </wp:positionV>
                <wp:extent cx="1371600" cy="594995"/>
                <wp:effectExtent l="6985" t="7620" r="12065" b="698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54" w:rsidRPr="00AF606A" w:rsidRDefault="00535454" w:rsidP="00535454">
                            <w:pPr>
                              <w:pStyle w:val="Cmsor7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AF606A">
                              <w:rPr>
                                <w:sz w:val="20"/>
                                <w:szCs w:val="20"/>
                              </w:rPr>
                              <w:t>Társulás</w:t>
                            </w:r>
                          </w:p>
                          <w:p w:rsidR="00535454" w:rsidRPr="00AF606A" w:rsidRDefault="00535454" w:rsidP="005354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06A">
                              <w:rPr>
                                <w:sz w:val="20"/>
                                <w:szCs w:val="20"/>
                              </w:rPr>
                              <w:t>Projektgazda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left:0;text-align:left;margin-left:11.05pt;margin-top:9.05pt;width:108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">
                <v:textbox>
                  <w:txbxContent>
                    <w:p w:rsidR="00535454" w:rsidRPr="00AF606A" w:rsidRDefault="00535454" w:rsidP="00535454">
                      <w:pPr>
                        <w:pStyle w:val="Cmsor7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  <w:r w:rsidRPr="00AF606A">
                        <w:rPr>
                          <w:sz w:val="20"/>
                          <w:szCs w:val="20"/>
                        </w:rPr>
                        <w:t>Társulás</w:t>
                      </w:r>
                    </w:p>
                    <w:p w:rsidR="00535454" w:rsidRPr="00AF606A" w:rsidRDefault="00535454" w:rsidP="00535454">
                      <w:pPr>
                        <w:rPr>
                          <w:sz w:val="20"/>
                          <w:szCs w:val="20"/>
                        </w:rPr>
                      </w:pPr>
                      <w:r w:rsidRPr="00AF606A">
                        <w:rPr>
                          <w:sz w:val="20"/>
                          <w:szCs w:val="20"/>
                        </w:rPr>
                        <w:t>Projektgazda</w:t>
                      </w:r>
                    </w:p>
                  </w:txbxContent>
                </v:textbox>
              </v:shape>
            </w:pict>
          </mc:Fallback>
        </mc:AlternateContent>
      </w:r>
      <w:r w:rsidRPr="00535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1069340</wp:posOffset>
                </wp:positionV>
                <wp:extent cx="365760" cy="0"/>
                <wp:effectExtent l="10795" t="9525" r="13970" b="952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6C0D" id="Egyenes összekötő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84.2pt" to="145.1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" o:allowincell="f"/>
            </w:pict>
          </mc:Fallback>
        </mc:AlternateConten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236855</wp:posOffset>
                </wp:positionV>
                <wp:extent cx="0" cy="182880"/>
                <wp:effectExtent l="12700" t="5715" r="6350" b="1143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13DD" id="Egyenes összekötő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8.65pt" to="22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" o:allowincell="f"/>
            </w:pict>
          </mc:Fallback>
        </mc:AlternateContent>
      </w:r>
      <w:r w:rsidRPr="005354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236855</wp:posOffset>
                </wp:positionV>
                <wp:extent cx="1463040" cy="551815"/>
                <wp:effectExtent l="5080" t="5715" r="8255" b="1397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54" w:rsidRDefault="00535454" w:rsidP="0053545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Ellenőrző Bizottság</w:t>
                            </w:r>
                          </w:p>
                          <w:p w:rsidR="00535454" w:rsidRDefault="00535454" w:rsidP="005354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(belső ellenőrző szerv)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7" type="#_x0000_t202" style="position:absolute;left:0;text-align:left;margin-left:145.15pt;margin-top:18.65pt;width:115.2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" o:allowincell="f">
                <v:textbox>
                  <w:txbxContent>
                    <w:p w:rsidR="00535454" w:rsidRDefault="00535454" w:rsidP="0053545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Ellenőrző Bizottság</w:t>
                      </w:r>
                    </w:p>
                    <w:p w:rsidR="00535454" w:rsidRDefault="00535454" w:rsidP="0053545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(belső ellenőrző szerv)</w:t>
                      </w:r>
                    </w:p>
                  </w:txbxContent>
                </v:textbox>
              </v:shape>
            </w:pict>
          </mc:Fallback>
        </mc:AlternateConten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69215</wp:posOffset>
                </wp:positionV>
                <wp:extent cx="1371600" cy="588010"/>
                <wp:effectExtent l="6985" t="9525" r="12065" b="1206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54" w:rsidRDefault="00535454" w:rsidP="0053545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Társulási Tanács</w:t>
                            </w:r>
                          </w:p>
                          <w:p w:rsidR="00535454" w:rsidRDefault="00535454" w:rsidP="00535454">
                            <w:r>
                              <w:rPr>
                                <w:sz w:val="22"/>
                              </w:rPr>
                              <w:t>(döntéshozó szerv)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28" type="#_x0000_t202" style="position:absolute;left:0;text-align:left;margin-left:11.05pt;margin-top:5.45pt;width:108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" o:allowincell="f">
                <v:textbox>
                  <w:txbxContent>
                    <w:p w:rsidR="00535454" w:rsidRDefault="00535454" w:rsidP="0053545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Társulási Tanács</w:t>
                      </w:r>
                    </w:p>
                    <w:p w:rsidR="00535454" w:rsidRDefault="00535454" w:rsidP="00535454">
                      <w:r>
                        <w:rPr>
                          <w:sz w:val="22"/>
                        </w:rPr>
                        <w:t>(döntéshozó szerv)</w:t>
                      </w:r>
                    </w:p>
                  </w:txbxContent>
                </v:textbox>
              </v:shape>
            </w:pict>
          </mc:Fallback>
        </mc:AlternateConten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  <w:rPr>
          <w:b/>
          <w:u w:val="single"/>
        </w:rPr>
      </w:pPr>
      <w:r w:rsidRPr="00535454">
        <w:rPr>
          <w:b/>
          <w:u w:val="single"/>
        </w:rPr>
        <w:t>8.1. Társulási Tanács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jc w:val="both"/>
        <w:rPr>
          <w:u w:val="single"/>
        </w:rPr>
      </w:pPr>
      <w:r w:rsidRPr="00535454">
        <w:t>A Mötv. 94.§-a alapján a Társulás döntéshozó szerve a Társulási Tanács, amely a társult önkormányzatok képviselő-testületei által delegált tagokból áll.</w:t>
      </w:r>
    </w:p>
    <w:p w:rsidR="00535454" w:rsidRPr="00535454" w:rsidRDefault="00535454" w:rsidP="00535454">
      <w:pPr>
        <w:spacing w:after="120"/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t xml:space="preserve">A Társulási Tanács tagjának megbízatása megszűnik: </w:t>
      </w:r>
    </w:p>
    <w:p w:rsidR="00535454" w:rsidRPr="00535454" w:rsidRDefault="00535454" w:rsidP="00535454">
      <w:pPr>
        <w:spacing w:after="120"/>
        <w:jc w:val="both"/>
      </w:pPr>
      <w:r w:rsidRPr="00535454">
        <w:t>a. visszahívással;</w:t>
      </w:r>
    </w:p>
    <w:p w:rsidR="00535454" w:rsidRPr="00535454" w:rsidRDefault="00535454" w:rsidP="00535454">
      <w:pPr>
        <w:spacing w:after="120"/>
        <w:jc w:val="both"/>
      </w:pPr>
      <w:r w:rsidRPr="00535454">
        <w:t>b. lemondással;</w:t>
      </w:r>
    </w:p>
    <w:p w:rsidR="00535454" w:rsidRPr="00535454" w:rsidRDefault="00535454" w:rsidP="00535454">
      <w:pPr>
        <w:spacing w:after="120"/>
        <w:jc w:val="both"/>
      </w:pPr>
      <w:r w:rsidRPr="00535454">
        <w:t>c. elhalálozással</w:t>
      </w:r>
    </w:p>
    <w:p w:rsidR="00535454" w:rsidRPr="00535454" w:rsidRDefault="00535454" w:rsidP="00535454">
      <w:pPr>
        <w:spacing w:after="120"/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t>A Társulási Tanácsba Jászberény Város Önkormányzata 3 fő, Jászjákóhalma Község Önkormányzata 2 fő képviselő delegálására jogosult.</w:t>
      </w:r>
    </w:p>
    <w:p w:rsidR="00535454" w:rsidRPr="00535454" w:rsidRDefault="00535454" w:rsidP="00535454">
      <w:pPr>
        <w:spacing w:after="120"/>
        <w:jc w:val="both"/>
      </w:pPr>
      <w:r w:rsidRPr="00535454">
        <w:t>A Társulási Tanács tagjai közül elnököt és alelnököt választ.</w:t>
      </w:r>
    </w:p>
    <w:p w:rsidR="00535454" w:rsidRPr="00535454" w:rsidRDefault="00535454" w:rsidP="00535454">
      <w:pPr>
        <w:spacing w:after="120"/>
        <w:jc w:val="both"/>
      </w:pPr>
      <w:r w:rsidRPr="00535454">
        <w:t>A Társulás tagja az általa delegált tagot visszahívhatja.</w:t>
      </w:r>
    </w:p>
    <w:p w:rsidR="00535454" w:rsidRPr="00535454" w:rsidRDefault="00535454" w:rsidP="00535454">
      <w:pPr>
        <w:spacing w:after="120"/>
        <w:jc w:val="both"/>
      </w:pPr>
      <w:r w:rsidRPr="00535454">
        <w:t>A társult önkormányzat szavazati arányát, szavazatának mértékét a Tanácsban a beruházáshoz történt hozzájárulás arányában állapítják meg azzal, hogy egyik Tag sem rendelkezhet a szavazatok több mint 50 %-ával. (lásd 4. sz. melléklet)</w:t>
      </w:r>
    </w:p>
    <w:p w:rsidR="00535454" w:rsidRPr="00535454" w:rsidRDefault="00535454" w:rsidP="00535454">
      <w:pPr>
        <w:spacing w:before="480"/>
        <w:jc w:val="both"/>
        <w:rPr>
          <w:b/>
        </w:rPr>
      </w:pPr>
      <w:r w:rsidRPr="00535454">
        <w:rPr>
          <w:b/>
        </w:rPr>
        <w:t>8.1.1. A Társulási Tanács feladat- és hatásköre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a Társulás elnökének, alelnökének a megválasztása, visszahívása,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  <w:rPr>
          <w:color w:val="000000"/>
        </w:rPr>
      </w:pPr>
      <w:r w:rsidRPr="00535454">
        <w:rPr>
          <w:color w:val="000000"/>
        </w:rPr>
        <w:t xml:space="preserve">a Tagokat terhelő egyéb kötelezettség megállapításának kezdeményezése. Amennyiben a határozat a jelen Társulási Megállapodás módosítását teszi </w:t>
      </w:r>
      <w:r w:rsidRPr="00535454">
        <w:rPr>
          <w:color w:val="000000"/>
        </w:rPr>
        <w:lastRenderedPageBreak/>
        <w:t>szükségessé, ahhoz a Társulásban résztvevő képviselő-testületek mindegyikének minősített többségével hozott döntése szükséges. A Társulás tagjai ezen döntésüket a kezdeményezés kézhezvételétől számított 60 napon belül kötelesek meghozni.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  <w:rPr>
          <w:color w:val="000000"/>
        </w:rPr>
      </w:pPr>
      <w:r w:rsidRPr="00535454">
        <w:rPr>
          <w:color w:val="000000"/>
        </w:rPr>
        <w:t>a hatáskörbe utalt pénzeszközök felhasználásáról döntés, szükség szerint szakértői vélemények figyelembe vételével,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  <w:rPr>
          <w:color w:val="000000"/>
        </w:rPr>
      </w:pPr>
      <w:r w:rsidRPr="00535454">
        <w:rPr>
          <w:color w:val="000000"/>
        </w:rPr>
        <w:t>A Társulási Tanács, valamint az Ellenőrző Bizottság tagjai számára tiszteletdíj megállapítása. A megállapított tiszteletdíj nem veszélyeztetheti a Társulás feladatainak ellátását.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  <w:rPr>
          <w:color w:val="000000"/>
        </w:rPr>
      </w:pPr>
      <w:r w:rsidRPr="00535454">
        <w:rPr>
          <w:color w:val="000000"/>
        </w:rPr>
        <w:t>Tag kizárásának kezdeményezése. A kizáráshoz a Társulásban résztvevő önkormányzatok képviselő-testületeinek – kivéve az érintett település képviselő-testületét - minősített többségével hozott döntése szükséges,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 xml:space="preserve">jelen társulási megállapodás módosításának </w:t>
      </w:r>
      <w:r w:rsidRPr="00535454">
        <w:rPr>
          <w:color w:val="000000"/>
        </w:rPr>
        <w:t>kezdeményezése,</w:t>
      </w:r>
      <w:r w:rsidRPr="00535454">
        <w:t xml:space="preserve"> mely határozat hatálybalépéséhez a Társulásban résztvevő képviselő-testületek mindegyikének minősített többségével hozott döntése szükségeltetik,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Társulás megszűntetésének kezdeményezése, mely határozat a Társulásban résztvevő képviselő-testületek mindegyikének minősített többségével hozott döntésével lép hatályba,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Társulás éves munkatervének, költségvetésének elfogadása. A költségvetés első félévi, háromnegyedévi és éves végrehajtásáról szóló beszámoló; éves mérlegének elfogadása,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az érintett tárcákkal a támogatási szerződések megkötése,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a megállapodásban foglalt célok megvalósításának áttekintése, stratégiai célok meghatározása,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a projekt szerinti célkitűzések megvalósulásának, azok időarányos állapotának elemzése és értékelése,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</w:pPr>
      <w:r w:rsidRPr="00535454">
        <w:t>a Tagok között felmerülő esetleges vitás kérdések megtárgyalása, esetleg állásfoglalás a kérdésében, illetve a végrehajtás során felmerülő problémák körében,</w:t>
      </w:r>
    </w:p>
    <w:p w:rsidR="00535454" w:rsidRPr="00535454" w:rsidRDefault="00535454" w:rsidP="00535454">
      <w:pPr>
        <w:numPr>
          <w:ilvl w:val="0"/>
          <w:numId w:val="17"/>
        </w:numPr>
        <w:ind w:left="1134"/>
        <w:jc w:val="both"/>
        <w:rPr>
          <w:i/>
          <w:iCs/>
        </w:rPr>
      </w:pPr>
      <w:r w:rsidRPr="00535454">
        <w:t>a Támogatási Szerződés elfogadása, annak módosítása,</w:t>
      </w:r>
    </w:p>
    <w:p w:rsidR="00535454" w:rsidRPr="00535454" w:rsidRDefault="00535454" w:rsidP="00535454">
      <w:pPr>
        <w:ind w:left="1134"/>
        <w:jc w:val="both"/>
        <w:rPr>
          <w:b/>
          <w:u w:val="single"/>
        </w:rPr>
      </w:pPr>
      <w:r w:rsidRPr="00535454">
        <w:rPr>
          <w:bCs/>
          <w:iCs/>
        </w:rPr>
        <w:t>ma) a jelen megállapodás IV. fejezetében meghatározott, átruházott önkormányzati feladatokkal kapcsolatos illetve az átruházott hatáskörbe tartozó döntések meghozatala, ezen belül különösen:</w:t>
      </w:r>
    </w:p>
    <w:p w:rsidR="00535454" w:rsidRPr="00535454" w:rsidRDefault="00535454" w:rsidP="00535454">
      <w:pPr>
        <w:ind w:left="1134"/>
        <w:jc w:val="both"/>
        <w:rPr>
          <w:bCs/>
          <w:iCs/>
        </w:rPr>
      </w:pPr>
      <w:r w:rsidRPr="00535454">
        <w:rPr>
          <w:bCs/>
          <w:iCs/>
        </w:rPr>
        <w:t>mb) a Társulás építési beruházás megvalósítására, kivitelezésére vonatkozó szerződés megkötése, pénzügyi kötelezettség vállalása,</w:t>
      </w:r>
    </w:p>
    <w:p w:rsidR="00535454" w:rsidRPr="00535454" w:rsidRDefault="00535454" w:rsidP="00535454">
      <w:pPr>
        <w:ind w:left="1134"/>
        <w:jc w:val="both"/>
        <w:rPr>
          <w:bCs/>
          <w:iCs/>
        </w:rPr>
      </w:pPr>
      <w:r w:rsidRPr="00535454">
        <w:rPr>
          <w:bCs/>
          <w:iCs/>
        </w:rPr>
        <w:t xml:space="preserve">mc) </w:t>
      </w:r>
      <w:r w:rsidRPr="00535454">
        <w:rPr>
          <w:iCs/>
        </w:rPr>
        <w:t>a társulás közbeszerzési szabályzatának jóváhagyása. Ebben a tanács köteles meghatározni a közbeszerzési eljárásai előkészítésének, lefolytatásának, belső ellenőrzésének felelősségi rendjét, a nevében eljáró, illetőleg az eljárásba bevont személyek, illetőleg szervezetek felelősségi körét és a közbeszerzési eljárásai dokumentálási rendjét, összhangban a vonatkozó jogszabályokkal. Ennek körében különösen meg kell határozni az eljárás során hozott döntésekért felelős személyt, személyeket, illetőleg testületeket,</w:t>
      </w:r>
    </w:p>
    <w:p w:rsidR="00535454" w:rsidRPr="00535454" w:rsidRDefault="00535454" w:rsidP="00535454">
      <w:pPr>
        <w:ind w:left="1134"/>
        <w:jc w:val="both"/>
        <w:rPr>
          <w:bCs/>
          <w:iCs/>
        </w:rPr>
      </w:pPr>
      <w:r w:rsidRPr="00535454">
        <w:rPr>
          <w:bCs/>
          <w:iCs/>
        </w:rPr>
        <w:t>md) a közbeszerzési és egyéb beszerzési eljárások lebonyolításához szükséges döntések meghozatala, az ajánlatkérői jogkör gyakorlása, így különösen a pályázók kiválasztására, az eljárást megindító hirdetmények elfogadására, a bíráló bizottság tagjainak kinevezésére, az eljárást lezárására vonatkozó döntések meghozatala.</w:t>
      </w:r>
    </w:p>
    <w:p w:rsidR="00535454" w:rsidRPr="00535454" w:rsidRDefault="00535454" w:rsidP="00535454">
      <w:pPr>
        <w:ind w:left="1134"/>
        <w:jc w:val="both"/>
        <w:rPr>
          <w:bCs/>
          <w:iCs/>
        </w:rPr>
      </w:pPr>
    </w:p>
    <w:p w:rsidR="00535454" w:rsidRPr="00535454" w:rsidRDefault="00535454" w:rsidP="00535454">
      <w:pPr>
        <w:jc w:val="both"/>
        <w:rPr>
          <w:b/>
          <w:u w:val="single"/>
        </w:rPr>
      </w:pPr>
      <w:r w:rsidRPr="00535454">
        <w:rPr>
          <w:bCs/>
          <w:iCs/>
        </w:rPr>
        <w:t>A Társulási Tanács dönt jelen megállapodásban rögzített, avagy tagi önkormányzatok által a működés során meghatározásra kerülő, a Tanácsra átruházott feladat-és hatáskörökben. Az átruházott feladat-és hatáskörök meghatározását tagok képviselő-testületei külön-külön, de egységes tartalmú határozatban hozzák meg.</w:t>
      </w:r>
    </w:p>
    <w:p w:rsidR="00535454" w:rsidRPr="00535454" w:rsidRDefault="00535454" w:rsidP="00535454">
      <w:pPr>
        <w:jc w:val="both"/>
        <w:rPr>
          <w:b/>
        </w:rPr>
      </w:pPr>
    </w:p>
    <w:p w:rsidR="00535454" w:rsidRPr="00535454" w:rsidRDefault="00535454" w:rsidP="00535454">
      <w:pPr>
        <w:jc w:val="both"/>
        <w:rPr>
          <w:b/>
        </w:rPr>
      </w:pPr>
      <w:r w:rsidRPr="00535454">
        <w:rPr>
          <w:b/>
        </w:rPr>
        <w:lastRenderedPageBreak/>
        <w:t>8.1.2. A Társulási Tanács működése</w:t>
      </w:r>
    </w:p>
    <w:p w:rsidR="00535454" w:rsidRPr="00535454" w:rsidRDefault="00535454" w:rsidP="00535454">
      <w:pPr>
        <w:jc w:val="both"/>
        <w:rPr>
          <w:b/>
        </w:rPr>
      </w:pPr>
    </w:p>
    <w:p w:rsidR="00535454" w:rsidRPr="00535454" w:rsidRDefault="00535454" w:rsidP="00535454">
      <w:pPr>
        <w:spacing w:after="120"/>
        <w:jc w:val="both"/>
      </w:pPr>
      <w:r w:rsidRPr="00535454">
        <w:t>A Társulási Tanács megalakultnak tekinthető, ha a tagi önkormányzatok képviselő-testületeinek mindegyike jóváhagyta a társulási megállapodást, és a társulási tanács alakuló ülése kimondta megalakulását.</w:t>
      </w:r>
    </w:p>
    <w:p w:rsidR="00535454" w:rsidRPr="00535454" w:rsidRDefault="00535454" w:rsidP="00535454">
      <w:pPr>
        <w:spacing w:after="120"/>
        <w:jc w:val="both"/>
        <w:rPr>
          <w:color w:val="000000"/>
        </w:rPr>
      </w:pPr>
      <w:r w:rsidRPr="00535454">
        <w:t xml:space="preserve">A Társulási Tanács üléseit szükség szerint, de évente legalább </w:t>
      </w:r>
      <w:r w:rsidRPr="00535454">
        <w:rPr>
          <w:color w:val="000000"/>
        </w:rPr>
        <w:t xml:space="preserve">négy alkalommal össze kell hívni. Az első ülést minden év február 15. napjáig kell összehívni. </w:t>
      </w:r>
    </w:p>
    <w:p w:rsidR="00535454" w:rsidRPr="00535454" w:rsidRDefault="00535454" w:rsidP="00535454">
      <w:pPr>
        <w:spacing w:after="120"/>
        <w:jc w:val="both"/>
        <w:rPr>
          <w:color w:val="000000"/>
        </w:rPr>
      </w:pPr>
      <w:r w:rsidRPr="00535454">
        <w:rPr>
          <w:color w:val="000000"/>
        </w:rPr>
        <w:t xml:space="preserve">A Tanács ülését össze kell hívni, ha 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- a Tanács hatáskörébe tartozó kérdésekben kell dönteni, 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- azt bármely Tag a napirend egyidejű megjelölésével indítványozza, </w:t>
      </w:r>
    </w:p>
    <w:p w:rsidR="00535454" w:rsidRPr="00535454" w:rsidRDefault="00535454" w:rsidP="00535454">
      <w:pPr>
        <w:spacing w:after="120"/>
        <w:jc w:val="both"/>
      </w:pPr>
      <w:r w:rsidRPr="00535454">
        <w:t>A Tanács üléseinek összehívása és a napirendi javaslat kialakítása az elnök feladata, de a napirend összeállításában a Tanács bármely tagjának indítványtételi joga van.</w:t>
      </w:r>
    </w:p>
    <w:p w:rsidR="00535454" w:rsidRPr="00535454" w:rsidRDefault="00535454" w:rsidP="00535454">
      <w:pPr>
        <w:spacing w:after="120"/>
        <w:jc w:val="both"/>
      </w:pPr>
      <w:r w:rsidRPr="00535454">
        <w:t>A Tanács ülését az elnök, akadályoztatása esetén az elnökhelyettes hívja össze írásban, az ülés napját megelőzően legalább 15 nappal korábban. A meghívó tartalmazza az ülés napirendi javaslatát. Sürgős esetben ennél rövidebb idő is lehetséges, de csak a tagok megfelelő (fax, e-mail) értesítése mellett.</w:t>
      </w:r>
    </w:p>
    <w:p w:rsidR="00535454" w:rsidRPr="00535454" w:rsidRDefault="00535454" w:rsidP="00535454">
      <w:pPr>
        <w:spacing w:after="120"/>
        <w:jc w:val="both"/>
      </w:pPr>
      <w:r w:rsidRPr="00535454">
        <w:t>A Társulási Tanács akkor határozatképes, ha ülésén a Tanács tagjainak, vagy azok szabályszerűen meghatalmazott helyettes képviselőinek több mint fele jelen van.</w:t>
      </w:r>
    </w:p>
    <w:p w:rsidR="00535454" w:rsidRPr="00535454" w:rsidRDefault="00535454" w:rsidP="00535454">
      <w:pPr>
        <w:spacing w:after="120"/>
        <w:jc w:val="both"/>
      </w:pPr>
      <w:r w:rsidRPr="00535454">
        <w:t>Határozatképtelenség esetén az eredeti időpontot követő 3 napon túli, de 30 napon belüli időpontra kell az újabb ülést összehívni.</w:t>
      </w:r>
    </w:p>
    <w:p w:rsidR="00535454" w:rsidRPr="00535454" w:rsidRDefault="00535454" w:rsidP="00535454">
      <w:pPr>
        <w:spacing w:after="120"/>
        <w:jc w:val="both"/>
      </w:pPr>
      <w:r w:rsidRPr="00535454">
        <w:t>A Társulás Tagja eseti jelleggel egy alkalomra szólóan írásban meghatalmazást adhat az általa delegált képviselő helyettesítésére.</w:t>
      </w:r>
    </w:p>
    <w:p w:rsidR="00535454" w:rsidRPr="00535454" w:rsidRDefault="00535454" w:rsidP="00535454">
      <w:pPr>
        <w:spacing w:after="120"/>
        <w:jc w:val="both"/>
      </w:pPr>
      <w:r w:rsidRPr="00535454">
        <w:t>A Társulási tanács ülésére bármely tag indítványozhatja szakértők vagy egyéb személyek meghívását. Ezen személyek az ülésen részt vehetnek, a napirendi pontokhoz hozzászólhatnak, de szavazati joggal nem rendelkeznek.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 </w:t>
      </w:r>
      <w:r w:rsidRPr="00535454">
        <w:rPr>
          <w:color w:val="000000"/>
        </w:rPr>
        <w:t>minősített többség</w:t>
      </w:r>
      <w:r w:rsidRPr="00535454">
        <w:t xml:space="preserve"> szükséges (jelen Társulási Megállapodás keretei között egyhangú döntés) az alábbi kérdésekben:</w:t>
      </w:r>
    </w:p>
    <w:p w:rsidR="00535454" w:rsidRPr="00535454" w:rsidRDefault="00535454" w:rsidP="00535454">
      <w:pPr>
        <w:spacing w:after="120"/>
        <w:jc w:val="both"/>
      </w:pPr>
      <w:r w:rsidRPr="00535454">
        <w:t>a) a Társulási Tanács hatáskörébe utalt pénzeszközök felhasználása</w:t>
      </w:r>
    </w:p>
    <w:p w:rsidR="00535454" w:rsidRPr="00535454" w:rsidRDefault="00535454" w:rsidP="00535454">
      <w:pPr>
        <w:spacing w:after="120"/>
        <w:jc w:val="both"/>
      </w:pPr>
      <w:r w:rsidRPr="00535454">
        <w:t>b) a Társulási Tanács elnökének megválasztása és visszahívása</w:t>
      </w:r>
    </w:p>
    <w:p w:rsidR="00535454" w:rsidRPr="00535454" w:rsidRDefault="00535454" w:rsidP="00535454">
      <w:pPr>
        <w:spacing w:after="120"/>
        <w:jc w:val="both"/>
      </w:pPr>
      <w:r w:rsidRPr="00535454">
        <w:t>c) tag kizárásának kezdeményezése</w:t>
      </w:r>
    </w:p>
    <w:p w:rsidR="00535454" w:rsidRPr="00535454" w:rsidRDefault="00535454" w:rsidP="00535454">
      <w:pPr>
        <w:spacing w:after="120"/>
        <w:jc w:val="both"/>
      </w:pPr>
      <w:r w:rsidRPr="00535454">
        <w:t>d) munkaszervezet formájának meghatározása.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Az ülésen a határozati javaslatról nyílt szavazással, az 5.sz. mellékletben leírtak szerint döntenek. 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Tekintettel arra, hogy egyik tag sem rendelkezhet 50%-nál nagyobb szavazati aránnyal, így a tagi önkormányzat által választott képviselők tagonként összevontan szavaznak. Így tehát, függetlenül a képviselők számától, mindkét tagnak összevontan 50-50% szavazati aránya áll fenn. </w:t>
      </w:r>
    </w:p>
    <w:p w:rsidR="00535454" w:rsidRPr="00535454" w:rsidRDefault="00535454" w:rsidP="00535454">
      <w:pPr>
        <w:spacing w:after="120"/>
        <w:jc w:val="both"/>
      </w:pPr>
      <w:r w:rsidRPr="00535454">
        <w:t>A Társulási Tanács a meghívóban nem szereplő napirendi pont tárgyában határozatot csak abban az esetben hozhat, ha az ülésen a Társulási Tanács minden tagja jelen van és a tanács egyhangú határozatával azt a napirendbe felvette.</w:t>
      </w:r>
    </w:p>
    <w:p w:rsidR="00535454" w:rsidRPr="00535454" w:rsidRDefault="00535454" w:rsidP="00535454">
      <w:pPr>
        <w:spacing w:after="120"/>
        <w:jc w:val="both"/>
      </w:pPr>
      <w:r w:rsidRPr="00535454">
        <w:lastRenderedPageBreak/>
        <w:t>A Tanács a minősített többséggel (egyhangúan) hozott határozatait az Mötv. 50. §-ában meghatározott szabályok szerint hozza. E tekintetben az Mötv. 46. § (2) bekezdés c) pontja szerinti, a zárt ülésre vonatkozó szabályok is alkalmazandók.</w:t>
      </w:r>
    </w:p>
    <w:p w:rsidR="00535454" w:rsidRPr="00535454" w:rsidRDefault="00535454" w:rsidP="00535454">
      <w:pPr>
        <w:spacing w:after="120"/>
        <w:jc w:val="both"/>
      </w:pPr>
      <w:r w:rsidRPr="00535454">
        <w:t>A Társulási Tanács határozatai a meg nem jelent tagokra is kötelező érvényűek. A Tanács üléséről jegyzőkönyvet és jelenléti ívet kell készíteni. A jegyzőkönyv tartalmazza az ülésen résztvevő képviselők és meghívottak nevét, a tárgyalt napirendi pontokat, a tanácskozás lényegét, a szavazás számszerű eredményét és a hozott határozatokat. A jegyzőkönyvre a képviselő-testületek üléséről szóló jegyzőkönyv szabályait kell alkalmazni azzal az eltéréssel, hogy a jegyzőkönyvet a Társulási Tanács elnöke és a Tanács által felhatalmazott személy írja alá.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 Társulási Tanács ülésén a tag önkormányzatok jegyzői tanácskozási joggal részt vehetnek. </w:t>
      </w:r>
    </w:p>
    <w:p w:rsidR="00535454" w:rsidRPr="00535454" w:rsidRDefault="00535454" w:rsidP="00535454">
      <w:pPr>
        <w:spacing w:before="200"/>
        <w:jc w:val="both"/>
        <w:rPr>
          <w:b/>
        </w:rPr>
      </w:pPr>
      <w:r w:rsidRPr="00535454">
        <w:rPr>
          <w:b/>
        </w:rPr>
        <w:t>8.1.3. A Társulási Tanács elnöke</w:t>
      </w:r>
    </w:p>
    <w:p w:rsidR="00535454" w:rsidRPr="00535454" w:rsidRDefault="00535454" w:rsidP="00535454">
      <w:pPr>
        <w:spacing w:before="200"/>
        <w:jc w:val="both"/>
      </w:pPr>
      <w:r w:rsidRPr="00535454">
        <w:t>A Társulási Tanács Elnökét és alelnökét a Társulási Tanács tagjai sorából az alakuló ülésen, egyhangú szavazással választja meg és az</w:t>
      </w:r>
      <w:r w:rsidRPr="00535454">
        <w:rPr>
          <w:iCs/>
        </w:rPr>
        <w:t xml:space="preserve"> önkormányzati választásokhoz</w:t>
      </w:r>
      <w:r w:rsidRPr="00535454">
        <w:t xml:space="preserve"> igazodva 5 éves időtartamra, határozott időre szól.</w:t>
      </w:r>
    </w:p>
    <w:p w:rsidR="00535454" w:rsidRPr="00535454" w:rsidRDefault="00535454" w:rsidP="00535454">
      <w:pPr>
        <w:spacing w:before="240"/>
        <w:jc w:val="both"/>
      </w:pPr>
      <w:r w:rsidRPr="00535454">
        <w:t>A Társulási Tanács elnöke a Társulás ügyeinek vitele keretében</w:t>
      </w:r>
    </w:p>
    <w:p w:rsidR="00535454" w:rsidRPr="00535454" w:rsidRDefault="00535454" w:rsidP="00535454">
      <w:pPr>
        <w:numPr>
          <w:ilvl w:val="0"/>
          <w:numId w:val="18"/>
        </w:numPr>
        <w:spacing w:before="240"/>
        <w:ind w:left="709" w:hanging="357"/>
        <w:jc w:val="both"/>
      </w:pPr>
      <w:r w:rsidRPr="00535454">
        <w:t>képviseli a Társulást és a projektet harmadik személyekkel szemben, bíróságok és más hatóságok előtt,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összehívja a Társulási Tanács üléseit, összeállítja az ülések napirendjét,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jóváhagyja a Társulás elemi költségvetését,</w:t>
      </w:r>
      <w:r w:rsidRPr="00535454">
        <w:rPr>
          <w:b/>
          <w:i/>
        </w:rPr>
        <w:t xml:space="preserve"> </w:t>
      </w:r>
      <w:r w:rsidRPr="00535454">
        <w:t>gondoskodik a Társulás éves mérlegének, vagyonkimutatásának, költségvetésének, éves beszámolójának elkészítéséről,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a Társulás mérlegét Tagok számára hozzáférhetővé teszi,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évente legalább egy alkalommal jelentést készít a Társulási Tanács részére a Társulás működéséről, feladatainak ellátásáról, a társulási cél megvalósulásáról,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ellátja mindazon feladatokat, melyet a társulási megállapodás, illetve a Társulási Tanács számára előírt,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a Támogatási Szerződést és az egyéb szerződéseket, valamint azok módosításait a Társulás nevében aláírja,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bármely kérdésben észrevétellel és kérdéssel élhet a Tagok, illetve képviselőik, a hatóságok, közreműködő szervek, személyek felé, beszámoltathatja a Társulásban közreműködő bármely érdekeltet,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a Társulási Tanács döntése alapján az elnök köteles a jelen Társulási Megállapodás V.3. pontjában meghatározott pályázatok benyújtására,</w:t>
      </w:r>
    </w:p>
    <w:p w:rsidR="00535454" w:rsidRPr="00535454" w:rsidRDefault="00535454" w:rsidP="00535454">
      <w:pPr>
        <w:numPr>
          <w:ilvl w:val="0"/>
          <w:numId w:val="18"/>
        </w:numPr>
        <w:ind w:left="709"/>
        <w:jc w:val="both"/>
      </w:pPr>
      <w:r w:rsidRPr="00535454">
        <w:t>képviseli a Társulást a közbeszerzési eljárás folyamatában a KvVM FI (továbbiakban: közreműködő szervezet) és a Közbeszerzések Tanácsa felé. Aláírja a KEOP projekt keretében a közbeszerzési pályázatokon nyertes cégekkel kötendő szerződéseket.</w:t>
      </w:r>
    </w:p>
    <w:p w:rsidR="00535454" w:rsidRPr="00535454" w:rsidRDefault="00535454" w:rsidP="00535454">
      <w:pPr>
        <w:spacing w:after="120"/>
        <w:jc w:val="both"/>
      </w:pPr>
      <w:r w:rsidRPr="00535454">
        <w:t>Az elnök Társulással összefüggő feladatai megvalósításához jogosult szakértők igénybevételére a Társulás költségén.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A Társulás elnöke a tőle elvárható gondossággal köteles eljárni. </w:t>
      </w:r>
    </w:p>
    <w:p w:rsidR="00535454" w:rsidRPr="00535454" w:rsidRDefault="00535454" w:rsidP="00535454">
      <w:pPr>
        <w:spacing w:before="240"/>
        <w:jc w:val="both"/>
      </w:pPr>
      <w:r w:rsidRPr="00535454">
        <w:t>Az elnöki megbízatás megszűnik:</w:t>
      </w:r>
    </w:p>
    <w:p w:rsidR="00535454" w:rsidRPr="00535454" w:rsidRDefault="00535454" w:rsidP="00535454">
      <w:pPr>
        <w:numPr>
          <w:ilvl w:val="0"/>
          <w:numId w:val="19"/>
        </w:numPr>
        <w:jc w:val="both"/>
      </w:pPr>
      <w:r w:rsidRPr="00535454">
        <w:t>az őt delegáló önkormányzat által történő visszahívással,</w:t>
      </w:r>
    </w:p>
    <w:p w:rsidR="00535454" w:rsidRPr="00535454" w:rsidRDefault="00535454" w:rsidP="00535454">
      <w:pPr>
        <w:numPr>
          <w:ilvl w:val="0"/>
          <w:numId w:val="19"/>
        </w:numPr>
        <w:jc w:val="both"/>
      </w:pPr>
      <w:r w:rsidRPr="00535454">
        <w:t>a Társulási Tanács által történő visszahívással,</w:t>
      </w:r>
    </w:p>
    <w:p w:rsidR="00535454" w:rsidRPr="00535454" w:rsidRDefault="00535454" w:rsidP="00535454">
      <w:pPr>
        <w:numPr>
          <w:ilvl w:val="0"/>
          <w:numId w:val="19"/>
        </w:numPr>
        <w:jc w:val="both"/>
      </w:pPr>
      <w:r w:rsidRPr="00535454">
        <w:t>lemondással,</w:t>
      </w:r>
    </w:p>
    <w:p w:rsidR="00535454" w:rsidRPr="00535454" w:rsidRDefault="00535454" w:rsidP="00535454">
      <w:pPr>
        <w:numPr>
          <w:ilvl w:val="0"/>
          <w:numId w:val="19"/>
        </w:numPr>
        <w:jc w:val="both"/>
      </w:pPr>
      <w:r w:rsidRPr="00535454">
        <w:t>elhalálozással,</w:t>
      </w:r>
    </w:p>
    <w:p w:rsidR="00535454" w:rsidRPr="00535454" w:rsidRDefault="00535454" w:rsidP="00535454">
      <w:pPr>
        <w:numPr>
          <w:ilvl w:val="0"/>
          <w:numId w:val="19"/>
        </w:numPr>
        <w:jc w:val="both"/>
      </w:pPr>
      <w:r w:rsidRPr="00535454">
        <w:t>a határozott időtartam lejártával.</w:t>
      </w:r>
    </w:p>
    <w:p w:rsidR="00535454" w:rsidRPr="00535454" w:rsidRDefault="00535454" w:rsidP="00535454">
      <w:pPr>
        <w:ind w:left="360"/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t>Lemondás esetén az elnök köteles az új elnök személyének megválasztásáig a megbízatásával járó feladatokat ellátni, köteles a lemondásától számított 15 napon belül a Társulási Tanács ülését összehívni az új elnök megválasztásának céljából. Az elnök lemondásával az alelnöki megbízatás nem szűnik meg.</w:t>
      </w:r>
    </w:p>
    <w:p w:rsidR="00535454" w:rsidRPr="00535454" w:rsidRDefault="00535454" w:rsidP="00535454">
      <w:pPr>
        <w:spacing w:after="120"/>
        <w:jc w:val="both"/>
      </w:pPr>
      <w:r w:rsidRPr="00535454">
        <w:t>A Társulási Tanács elnöke megbízatásának megszűnése esetén köteles az ügyeket a Társulási Tanács alelnökének átadni.</w:t>
      </w:r>
    </w:p>
    <w:p w:rsidR="00535454" w:rsidRPr="00535454" w:rsidRDefault="00535454" w:rsidP="00535454">
      <w:pPr>
        <w:spacing w:after="120"/>
        <w:jc w:val="both"/>
      </w:pPr>
      <w:r w:rsidRPr="00535454">
        <w:t>A Társulás Tanács alelnökének megbízatási időtartamára az elnökre vonatkozó rendelkezések irányadóak.</w:t>
      </w:r>
    </w:p>
    <w:p w:rsidR="00535454" w:rsidRPr="00535454" w:rsidRDefault="00535454" w:rsidP="00535454">
      <w:pPr>
        <w:spacing w:after="200"/>
        <w:jc w:val="both"/>
      </w:pPr>
      <w:r w:rsidRPr="00535454">
        <w:t>A Társulás alelnöke az elnök munkáját segíti, illetve akadályoztatása esetén – a Társulási Tanács által meghatározott helyettesítési rendben – teljes jogkörrel helyettesíti a IX. fejezetben foglaltak szerint.</w:t>
      </w:r>
    </w:p>
    <w:p w:rsidR="00535454" w:rsidRPr="00535454" w:rsidRDefault="00535454" w:rsidP="00535454">
      <w:pPr>
        <w:rPr>
          <w:b/>
          <w:noProof/>
          <w:u w:val="single"/>
        </w:rPr>
      </w:pPr>
      <w:r w:rsidRPr="00535454">
        <w:rPr>
          <w:b/>
          <w:noProof/>
          <w:u w:val="single"/>
        </w:rPr>
        <w:t>8.2. Ellenőrző Bizottság</w:t>
      </w:r>
    </w:p>
    <w:p w:rsidR="00535454" w:rsidRPr="00535454" w:rsidRDefault="00535454" w:rsidP="00535454">
      <w:pPr>
        <w:rPr>
          <w:b/>
          <w:noProof/>
          <w:u w:val="single"/>
        </w:rPr>
      </w:pPr>
    </w:p>
    <w:p w:rsidR="00535454" w:rsidRPr="00535454" w:rsidRDefault="00535454" w:rsidP="00535454">
      <w:pPr>
        <w:spacing w:after="120"/>
        <w:jc w:val="both"/>
      </w:pPr>
      <w:r w:rsidRPr="00535454">
        <w:t xml:space="preserve">8.2.1 A Tagok megállapodnak abban, hogy a Társulási Tanács első ülésén a Társulás működésének és gazdálkodásának ellenőrző-felügyelő </w:t>
      </w:r>
      <w:r w:rsidRPr="00535454">
        <w:rPr>
          <w:color w:val="000000"/>
        </w:rPr>
        <w:t xml:space="preserve">szervként </w:t>
      </w:r>
      <w:r w:rsidRPr="00535454">
        <w:t>5</w:t>
      </w:r>
      <w:r w:rsidRPr="00535454">
        <w:rPr>
          <w:color w:val="FF0000"/>
        </w:rPr>
        <w:t xml:space="preserve"> </w:t>
      </w:r>
      <w:r w:rsidRPr="00535454">
        <w:rPr>
          <w:color w:val="000000"/>
        </w:rPr>
        <w:t>főből álló Ellenőrző</w:t>
      </w:r>
      <w:r w:rsidRPr="00535454">
        <w:t xml:space="preserve"> Bizottságot hoznak létre.</w:t>
      </w:r>
    </w:p>
    <w:p w:rsidR="00535454" w:rsidRPr="00535454" w:rsidRDefault="00535454" w:rsidP="00535454">
      <w:pPr>
        <w:tabs>
          <w:tab w:val="left" w:pos="0"/>
          <w:tab w:val="left" w:pos="4820"/>
        </w:tabs>
        <w:spacing w:before="120"/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t>Az Ellenőrző Bizottságba Jászberény Város Önkormányzata 2 fő, Jászjákóhalma Község Önkormányzata 3 fő képviselő delegálására jogosult.</w:t>
      </w:r>
    </w:p>
    <w:p w:rsidR="00535454" w:rsidRPr="00535454" w:rsidRDefault="00535454" w:rsidP="00535454">
      <w:pPr>
        <w:tabs>
          <w:tab w:val="left" w:pos="0"/>
          <w:tab w:val="left" w:pos="4820"/>
        </w:tabs>
        <w:spacing w:before="120"/>
        <w:jc w:val="both"/>
      </w:pPr>
      <w:r w:rsidRPr="00535454">
        <w:t xml:space="preserve">                                                                      </w:t>
      </w:r>
      <w:r w:rsidRPr="00535454">
        <w:tab/>
      </w:r>
    </w:p>
    <w:p w:rsidR="00535454" w:rsidRPr="00535454" w:rsidRDefault="00535454" w:rsidP="00535454">
      <w:pPr>
        <w:tabs>
          <w:tab w:val="left" w:pos="3402"/>
        </w:tabs>
        <w:jc w:val="both"/>
      </w:pPr>
      <w:r w:rsidRPr="00535454">
        <w:t>Az Ellenőrző Bizottság tagja nem lehet a Társulási Tanácsba delegált személy.</w:t>
      </w:r>
    </w:p>
    <w:p w:rsidR="00535454" w:rsidRPr="00535454" w:rsidRDefault="00535454" w:rsidP="00535454">
      <w:pPr>
        <w:spacing w:after="120"/>
        <w:jc w:val="both"/>
      </w:pPr>
      <w:r w:rsidRPr="00535454">
        <w:t>A delegáló önkormányzatok az Ellenőrző Bizottság tagjainak személyét, vagy a személyükben bekövetkező változást kötelesek a Társulási Tanács részére írásban bejelenteni.</w:t>
      </w:r>
    </w:p>
    <w:p w:rsidR="00535454" w:rsidRPr="00535454" w:rsidRDefault="00535454" w:rsidP="00535454">
      <w:pPr>
        <w:spacing w:after="120"/>
        <w:jc w:val="both"/>
      </w:pPr>
      <w:r w:rsidRPr="00535454">
        <w:t>8.2.2 Az Ellenőrző Bizottság tagjai személyesen kötelesek eljárni, képviseletnek nincs helye.</w:t>
      </w:r>
    </w:p>
    <w:p w:rsidR="00535454" w:rsidRPr="00535454" w:rsidRDefault="00535454" w:rsidP="00535454">
      <w:pPr>
        <w:spacing w:after="120"/>
        <w:jc w:val="both"/>
      </w:pPr>
      <w:r w:rsidRPr="00535454">
        <w:t>8.2.3 Az Ellenőrző Bizottság kiemelt feladata a beruházás működési, pénzügyi ellenőrzése.</w:t>
      </w:r>
    </w:p>
    <w:p w:rsidR="00535454" w:rsidRPr="00535454" w:rsidRDefault="00535454" w:rsidP="00535454">
      <w:pPr>
        <w:spacing w:after="120"/>
        <w:jc w:val="both"/>
      </w:pPr>
      <w:r w:rsidRPr="00535454">
        <w:t>8.2.4 Az Ellenőrző Bizottság évente legalább két alkalommal, de szükség szerint többször is ülésezik.</w:t>
      </w:r>
    </w:p>
    <w:p w:rsidR="00535454" w:rsidRPr="00535454" w:rsidRDefault="00535454" w:rsidP="00535454">
      <w:pPr>
        <w:spacing w:after="120"/>
        <w:jc w:val="both"/>
      </w:pPr>
      <w:r w:rsidRPr="00535454">
        <w:t>Az Ellenőrző Bizottság ülését az elnök az ülés napját legalább 15 nappal megelőzően írásban hívja össze.</w:t>
      </w:r>
    </w:p>
    <w:p w:rsidR="00535454" w:rsidRPr="00535454" w:rsidRDefault="00535454" w:rsidP="00535454">
      <w:pPr>
        <w:spacing w:after="120"/>
        <w:jc w:val="both"/>
      </w:pPr>
      <w:r w:rsidRPr="00535454">
        <w:t>Az Ellenőrző Bizottság ülését a bizottság bármely két tagja írásban összehívhatja az ok és a cél egyidejű megjelölésével, ha a bizottság összehívására irányuló kérelmüket az elnök 15 napon belül nem teljesíti.</w:t>
      </w:r>
    </w:p>
    <w:p w:rsidR="00535454" w:rsidRPr="00535454" w:rsidRDefault="00535454" w:rsidP="00535454">
      <w:pPr>
        <w:spacing w:after="120"/>
        <w:jc w:val="both"/>
      </w:pPr>
      <w:r w:rsidRPr="00535454">
        <w:t>Az ülés összehívására vonatkozó határidőtől rendkívül indokolt, halaszthatatlan esetekben a bizottság saját ügyrendjében szereplő feltételek mellett el lehet térni. Ez esetben az ülés telefonon, illetve egyéb más úton (e-mail, stb.) történő összehívása is megengedhető.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8.2.5 Az Ellenőrző Bizottság akkor határozatképes, ha az ülésen a tagok 2/3-a jelen van. Határozatképtelenség esetén 15 napon belül újabb ülést kell összehívni. </w:t>
      </w:r>
    </w:p>
    <w:p w:rsidR="00535454" w:rsidRPr="00535454" w:rsidRDefault="00535454" w:rsidP="00535454">
      <w:pPr>
        <w:jc w:val="both"/>
      </w:pPr>
      <w:r w:rsidRPr="00535454">
        <w:t>A bizottság a döntéseit egyszerű többséggel hozza meg.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8.2.6 Az Ellenőrző Bizottságot felkérésre tájékoztatni kell a projekt állásáról. A tájékoztatást a Kivitelező képviselője köteles megtenni.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spacing w:after="120"/>
        <w:jc w:val="both"/>
      </w:pPr>
      <w:r w:rsidRPr="00535454">
        <w:lastRenderedPageBreak/>
        <w:t>Az Ellenőrző Bizottság jogszabályba, a jelen szerződésbe ütköző, vagy a konzorcium érdekeit sértő intézkedés, mulasztás tapasztalása esetén észrevételt tehet, illetve jelzéssel élhet, valamint köteles a Társulási Tanács haladéktalan összehívását kezdeményezni.</w:t>
      </w:r>
    </w:p>
    <w:p w:rsidR="00535454" w:rsidRPr="00535454" w:rsidRDefault="00535454" w:rsidP="00535454">
      <w:pPr>
        <w:spacing w:after="120"/>
        <w:jc w:val="both"/>
      </w:pPr>
      <w:r w:rsidRPr="00535454">
        <w:t>8.2.7 Az Ellenőrző Bizottság feladat és hatásköre:</w:t>
      </w:r>
    </w:p>
    <w:p w:rsidR="00535454" w:rsidRPr="00535454" w:rsidRDefault="00535454" w:rsidP="00535454">
      <w:pPr>
        <w:numPr>
          <w:ilvl w:val="0"/>
          <w:numId w:val="20"/>
        </w:numPr>
        <w:jc w:val="both"/>
      </w:pPr>
      <w:r w:rsidRPr="00535454">
        <w:t>az ütemezett kivitelezés és pénzfelhasználás ellenőrzése,</w:t>
      </w:r>
    </w:p>
    <w:p w:rsidR="00535454" w:rsidRPr="00535454" w:rsidRDefault="00535454" w:rsidP="00535454">
      <w:pPr>
        <w:numPr>
          <w:ilvl w:val="0"/>
          <w:numId w:val="21"/>
        </w:numPr>
        <w:jc w:val="both"/>
      </w:pPr>
      <w:r w:rsidRPr="00535454">
        <w:t>a tagok elé terjesztendő jelentések, beszámolók (így különösen a Társulás költségvetése, beszámolója, mérlege, vagyonkimutatása, stb.) vizsgálata, a vizsgálat eredményéről beszámoló készítése, szükség esetén, de legalább évente egyszer valamennyi tag önkormányzat képviselő testületének megküldése,</w:t>
      </w:r>
    </w:p>
    <w:p w:rsidR="00535454" w:rsidRPr="00535454" w:rsidRDefault="00535454" w:rsidP="00535454">
      <w:pPr>
        <w:numPr>
          <w:ilvl w:val="0"/>
          <w:numId w:val="21"/>
        </w:numPr>
        <w:jc w:val="both"/>
      </w:pPr>
      <w:r w:rsidRPr="00535454">
        <w:t>a társult önkormányzatok bármelyikének indítványára az indítványban meghatározott ellenőrzés lefolytatása, és az indítványozó tájékoztatása,</w:t>
      </w:r>
    </w:p>
    <w:p w:rsidR="00535454" w:rsidRPr="00535454" w:rsidRDefault="00535454" w:rsidP="00535454">
      <w:pPr>
        <w:numPr>
          <w:ilvl w:val="0"/>
          <w:numId w:val="22"/>
        </w:numPr>
        <w:jc w:val="both"/>
      </w:pPr>
      <w:r w:rsidRPr="00535454">
        <w:t>a tagok tájékoztatásának vizsgálata,</w:t>
      </w:r>
    </w:p>
    <w:p w:rsidR="00535454" w:rsidRPr="00535454" w:rsidRDefault="00535454" w:rsidP="00535454">
      <w:pPr>
        <w:numPr>
          <w:ilvl w:val="0"/>
          <w:numId w:val="23"/>
        </w:numPr>
        <w:jc w:val="both"/>
      </w:pPr>
      <w:r w:rsidRPr="00535454">
        <w:t>a projekt bármely résztvevőjétől felvilágosítás, tájékoztatás kérése.</w:t>
      </w:r>
    </w:p>
    <w:p w:rsidR="00535454" w:rsidRPr="00535454" w:rsidRDefault="00535454" w:rsidP="00535454">
      <w:pPr>
        <w:spacing w:after="120"/>
        <w:jc w:val="both"/>
      </w:pPr>
    </w:p>
    <w:p w:rsidR="00535454" w:rsidRPr="00535454" w:rsidRDefault="00535454" w:rsidP="00535454">
      <w:pPr>
        <w:jc w:val="both"/>
      </w:pPr>
      <w:r w:rsidRPr="00535454">
        <w:t>8.2.8 Az Ellenőrző Bizottság üléseiről jegyzőkönyvet kell vezetni, melyet az ülés elnöke, valamint a jegyzőkönyvvezető ír alá.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8.2.9 Az Ellenőrző Bizottság részletes ügyrendjét maga terjeszti elő, és a Társulási Tanács hagyja jóvá.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8.2.10 Az Ellenőrző Bizottsági tagok megbízatása visszavonásig tart.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IX. A TÁRSULÁS KÉPVISELETE</w:t>
      </w:r>
    </w:p>
    <w:p w:rsidR="00535454" w:rsidRPr="00535454" w:rsidRDefault="00535454" w:rsidP="00535454"/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9.1.</w:t>
      </w:r>
      <w:r w:rsidRPr="00535454">
        <w:t xml:space="preserve"> A Társulást harmadik személyekkel szemben, bíróságok és más hatóságok előtt általános képviseleti jogkörrel felruházva – a VIII.1.3. foglaltak szerint – a Társulási Tanács Elnöke ( a továbbiakban: az Elnök) képviseli. Az Elnök akadályoztatása esetén a Társulás képviseletére a Társulási Tanács által meghatározott helyettesítési rend szerint az alelnök jogosult.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9.2.</w:t>
      </w:r>
      <w:r w:rsidRPr="00535454">
        <w:t xml:space="preserve"> A Társulást az Elnök önállóan képviseli. A Társulás jegyzése akként történik, hogy a géppel vagy kézzel előírt, előnyomott vagy nyomtatott társulási név alatt az Elnök teljes nevét önállóan írja alá.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9.3.</w:t>
      </w:r>
      <w:r w:rsidRPr="00535454">
        <w:t xml:space="preserve"> Az eredeti iratról, okiratról készült tömegesen jelentkező másolatok hitelesítése oly módon történik, hogy 5 példány jegyzése e fejezet 2. bekezdésben foglaltak szerint, míg további példányai vonatkozásában; a géppel, vagy kézzel előírt, előnyomott vagy nyomtatott társulási név alatt az Elnök teljes nevét aláírás-bélyegzővel írja alá, majd a másolati példányú iratot, okiratot az aláírás-bélyegző mellett a társulás pecsétjével kell ellátni.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rPr>
          <w:b/>
        </w:rPr>
        <w:t>9.4.</w:t>
      </w:r>
      <w:r w:rsidRPr="00535454">
        <w:t xml:space="preserve"> Az e bekezdés szerinti aláírás-bélyegzővel történő hitelesítés részletes eljárási rendjét és az aláírás-bélyegző használatának szabályait az önkormányzati társulás Szervezeti- és Működési Szabályzata tartalmazza.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 xml:space="preserve">X. A TÁRSULÁS ELLENŐRZÉSI RENDJE, AZ ELLENŐRZÉSI JOGOK GYAKORLÁSA </w:t>
      </w:r>
    </w:p>
    <w:p w:rsidR="00535454" w:rsidRPr="00535454" w:rsidRDefault="00535454" w:rsidP="00535454"/>
    <w:p w:rsidR="00535454" w:rsidRPr="00535454" w:rsidRDefault="00535454" w:rsidP="00535454">
      <w:pPr>
        <w:spacing w:after="120"/>
        <w:jc w:val="both"/>
      </w:pPr>
      <w:r w:rsidRPr="00535454">
        <w:t>A társulás tevékenységének ellenőrzése az Ellenőrző Bizottság feladata.</w:t>
      </w:r>
    </w:p>
    <w:p w:rsidR="00535454" w:rsidRPr="00535454" w:rsidRDefault="00535454" w:rsidP="00535454">
      <w:pPr>
        <w:spacing w:after="120"/>
        <w:jc w:val="both"/>
      </w:pPr>
      <w:r w:rsidRPr="00535454">
        <w:lastRenderedPageBreak/>
        <w:t>A társulás tagjai a társulás működését – a társulási megállapodásban meghatározottak szerint – célszerűségi és gazdasági szempontból jogosultak ellenőrizni.</w:t>
      </w:r>
    </w:p>
    <w:p w:rsidR="00535454" w:rsidRPr="00535454" w:rsidRDefault="00535454" w:rsidP="00535454">
      <w:pPr>
        <w:spacing w:after="120"/>
        <w:jc w:val="both"/>
      </w:pPr>
      <w:r w:rsidRPr="00535454">
        <w:t>A polgármester vagy – felkérésre – az általa kijelölt személy évente legalább egyszer a képviselő-testületének beszámol a társulás tevékenységéről, pénzügyi helyzetéről, a társulási cél megvalósulásáról. A társulási tanács tagjai képviselő-testületeiknek beszámolnak a társulási tanácsban végzett tevékenységükről.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 xml:space="preserve">XI. A TÁRSULÁSBAN FOGLALKOZTATOTT SZEMÉLY ALKALMAZÁSÁNAK FELTÉTELEI 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 xml:space="preserve">A Társulás alkalmazottainak jogviszonyára a közalkalmazottak jogállásáról szóló </w:t>
      </w:r>
      <w:hyperlink r:id="rId10" w:tooltip="1992. évi XXXIII. törvény" w:history="1">
        <w:r w:rsidRPr="00535454">
          <w:rPr>
            <w:color w:val="0000FF"/>
            <w:u w:val="single"/>
          </w:rPr>
          <w:t>1992. évi XXXIII. törvény</w:t>
        </w:r>
      </w:hyperlink>
      <w:r w:rsidRPr="00535454">
        <w:t xml:space="preserve">, valamint a közalkalmazottak jogállásáról szóló </w:t>
      </w:r>
      <w:hyperlink r:id="rId11" w:tooltip="1992. évi XXXIII. törvény" w:history="1">
        <w:r w:rsidRPr="00535454">
          <w:t>1992. évi XXXIII. törvény</w:t>
        </w:r>
      </w:hyperlink>
      <w:r w:rsidRPr="00535454">
        <w:t xml:space="preserve"> végrehajtásáról a helyi önkormányzatok képviselőtestületei által fenntartott szolgáltató feladatokat ellátó egyes költségvetési intézményeknél című </w:t>
      </w:r>
      <w:hyperlink r:id="rId12" w:tooltip="77/1993. (V. 12.) kormányrendeletben" w:history="1">
        <w:r w:rsidRPr="00535454">
          <w:rPr>
            <w:color w:val="0000FF"/>
            <w:u w:val="single"/>
          </w:rPr>
          <w:t>77/1993. (V. 12.) Korm. rendeletben</w:t>
        </w:r>
      </w:hyperlink>
      <w:r w:rsidRPr="00535454">
        <w:t xml:space="preserve"> foglaltak az irányadók.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A Társulás alkalmazottai felett a munkáltatói jogkört az Elnök gyakorolja.</w:t>
      </w:r>
    </w:p>
    <w:p w:rsidR="00535454" w:rsidRPr="00535454" w:rsidRDefault="00535454" w:rsidP="00535454">
      <w:pPr>
        <w:keepNext/>
        <w:spacing w:before="120"/>
        <w:jc w:val="center"/>
        <w:outlineLvl w:val="5"/>
        <w:rPr>
          <w:b/>
        </w:rPr>
      </w:pPr>
    </w:p>
    <w:p w:rsidR="00535454" w:rsidRPr="00535454" w:rsidRDefault="00535454" w:rsidP="00535454">
      <w:pPr>
        <w:keepNext/>
        <w:spacing w:before="120"/>
        <w:jc w:val="center"/>
        <w:outlineLvl w:val="5"/>
        <w:rPr>
          <w:b/>
        </w:rPr>
      </w:pPr>
      <w:r w:rsidRPr="00535454">
        <w:rPr>
          <w:b/>
        </w:rPr>
        <w:t>XII. TAGSÁGI JOGVISZONY</w:t>
      </w:r>
    </w:p>
    <w:p w:rsidR="00535454" w:rsidRPr="00535454" w:rsidRDefault="00535454" w:rsidP="00535454">
      <w:pPr>
        <w:autoSpaceDE w:val="0"/>
        <w:jc w:val="both"/>
      </w:pPr>
    </w:p>
    <w:p w:rsidR="00535454" w:rsidRPr="00535454" w:rsidRDefault="00535454" w:rsidP="00535454">
      <w:pPr>
        <w:autoSpaceDE w:val="0"/>
        <w:jc w:val="both"/>
        <w:rPr>
          <w:b/>
          <w:u w:val="single"/>
        </w:rPr>
      </w:pPr>
      <w:r w:rsidRPr="00535454">
        <w:rPr>
          <w:b/>
          <w:u w:val="single"/>
        </w:rPr>
        <w:t>12.1. A Társulás tagsága</w:t>
      </w:r>
    </w:p>
    <w:p w:rsidR="00535454" w:rsidRPr="00535454" w:rsidRDefault="00535454" w:rsidP="00535454">
      <w:pPr>
        <w:autoSpaceDE w:val="0"/>
        <w:jc w:val="both"/>
        <w:rPr>
          <w:b/>
          <w:u w:val="single"/>
        </w:rPr>
      </w:pPr>
    </w:p>
    <w:p w:rsidR="00535454" w:rsidRPr="00535454" w:rsidRDefault="00535454" w:rsidP="00535454">
      <w:pPr>
        <w:autoSpaceDE w:val="0"/>
        <w:jc w:val="both"/>
      </w:pPr>
      <w:r w:rsidRPr="00535454">
        <w:t xml:space="preserve">A társulás tagja lehet a Szennyvízkezelési Program szerint kialakított agglomerációhoz tartozó, a beruházási projekt szerint azonos beruházási ütemben, illetve csoportba sorolt települések önkormányzata, amelyek vállalják a beruházás közös megvalósítását és a beruházási forrásokból, valamint a járulékos költségekből az adott településre eső részt. A Társulás közös beruházási programját a tagok egységes egészként kötelesek kezelni, ezért a tagsági jogviszony fenntartása abban az esetben is a beruházás teljes befejezéséig kötelező, ha az egyes társult településeken különböző időpontokban történik. </w:t>
      </w:r>
    </w:p>
    <w:p w:rsidR="00535454" w:rsidRPr="00535454" w:rsidRDefault="00535454" w:rsidP="00535454">
      <w:pPr>
        <w:spacing w:after="120"/>
      </w:pPr>
      <w:r w:rsidRPr="00535454">
        <w:t>Tagok ezen társulási megállapodás elfogadásával és aláírásával, kötelezettséget vállalnak arra vonatkozóan, hogy elfogadják a felmondással, illetve kizárással összefüggő felelősségi szabályokat.</w:t>
      </w:r>
    </w:p>
    <w:p w:rsidR="00535454" w:rsidRPr="00535454" w:rsidRDefault="00535454" w:rsidP="00535454">
      <w:pPr>
        <w:spacing w:before="240"/>
        <w:jc w:val="both"/>
        <w:rPr>
          <w:b/>
          <w:u w:val="single"/>
        </w:rPr>
      </w:pPr>
      <w:r w:rsidRPr="00535454">
        <w:rPr>
          <w:b/>
          <w:u w:val="single"/>
        </w:rPr>
        <w:t>12.2. A szerződés felmondása</w:t>
      </w:r>
    </w:p>
    <w:p w:rsidR="00535454" w:rsidRPr="00535454" w:rsidRDefault="00535454" w:rsidP="00535454">
      <w:pPr>
        <w:jc w:val="both"/>
        <w:rPr>
          <w:b/>
          <w:u w:val="single"/>
        </w:rPr>
      </w:pPr>
    </w:p>
    <w:p w:rsidR="00535454" w:rsidRPr="00535454" w:rsidRDefault="00535454" w:rsidP="00535454">
      <w:pPr>
        <w:spacing w:after="120"/>
        <w:jc w:val="both"/>
      </w:pPr>
      <w:r w:rsidRPr="00535454">
        <w:t>12.2.1. Tekintettel arra, hogy a Társulás határozott cél megvalósítására jött létre, a tagok a beruházás megvalósítása érdekében önként vállalják, hogy a törvényben biztosított felmondási jogukkal csak tényleges és alapos indokok alapján, a Társulási Tanáccsal, a törvényességi felügyeletet ellátó szervvel és a KEOP Közreműködő Szervezettel történt egyeztetést követően élnek.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12.2.2. Felek kötelezettséget vállalnak arra, hogy jelen szerződés aláírását követő három évig, és amennyiben a KEOP projekt beruházási szakasza jelen szerződés aláírását követő három éven belül megkezdődik, a beruházási szakasz lezárásáig a társulási jogviszonyt nem mondják fel. </w:t>
      </w:r>
    </w:p>
    <w:p w:rsidR="00535454" w:rsidRPr="00535454" w:rsidRDefault="00535454" w:rsidP="00535454">
      <w:pPr>
        <w:spacing w:after="120"/>
        <w:jc w:val="both"/>
      </w:pPr>
      <w:r w:rsidRPr="00535454">
        <w:t>12.2.3. Amennyiben a beruházás jelen szerződés aláírásától számított három éven belül nem kezdődik meg, úgy a tagok a három éves határidő letelte után, ezen okból is élhetnek felmondási jogukkal.</w:t>
      </w:r>
    </w:p>
    <w:p w:rsidR="00535454" w:rsidRPr="00535454" w:rsidRDefault="00535454" w:rsidP="00535454">
      <w:pPr>
        <w:spacing w:after="120"/>
        <w:jc w:val="both"/>
      </w:pPr>
      <w:r w:rsidRPr="00535454">
        <w:lastRenderedPageBreak/>
        <w:t>12.2.4. A Mötv. 89. § (1) bekezdése alapján a felmondásról szóló minősített többséggel hozott döntést a képviselő-testület legalább hat hónappal korábban köteles meghozni és a Társulás tagjaival közölni. Felmondó Tag a felmondásról szóló döntése meghozatalakor köteles figyelembe venni a támogatási szerződésben foglaltakat.</w:t>
      </w:r>
    </w:p>
    <w:p w:rsidR="00535454" w:rsidRPr="00535454" w:rsidRDefault="00535454" w:rsidP="00535454">
      <w:pPr>
        <w:spacing w:after="120"/>
        <w:jc w:val="both"/>
      </w:pPr>
      <w:r w:rsidRPr="00535454">
        <w:t>12.2.5. A társulási jogviszony év közbeni felmondásához a Társulásban részt vevő képviselő-testületek mindegyikének minősített többséggel hozott határozata szükséges. Tagok a beruházás megvalósítása érdekében önként vállalják, hogy év közbeni felmondási jogukkal csak kivételesen, tényleges és alapos indok alapján, a Társulási Tanáccsal, a törvényességi ellenőrzést ellátó szervvel és a KEOP Közreműködő Szervezettel történt egyeztetést követően élnek. A felmondást elhatározó döntés meghozatalára, és a tagokkal való közlésére a fenti szabályok az irányadók.</w:t>
      </w:r>
    </w:p>
    <w:p w:rsidR="00535454" w:rsidRPr="00535454" w:rsidRDefault="00535454" w:rsidP="00535454">
      <w:pPr>
        <w:spacing w:after="120"/>
        <w:jc w:val="both"/>
      </w:pPr>
      <w:r w:rsidRPr="00535454">
        <w:t>12.2.6. Tagok tudomásul veszik, hogy a Társulásból kiváló tag által befizetendő önrész teljes összege a Társulás velük szembeni jogszerű követelése, melyet a Társulás minden esetben érvényesíteni fog.</w:t>
      </w:r>
    </w:p>
    <w:p w:rsidR="00535454" w:rsidRPr="00535454" w:rsidRDefault="00535454" w:rsidP="00535454">
      <w:pPr>
        <w:spacing w:after="120"/>
        <w:jc w:val="both"/>
      </w:pPr>
      <w:r w:rsidRPr="00535454">
        <w:t>12.2.7. Felmondó tag tudomásul veszi, hogy a projekt megvalósítása érdekében általa fizetett un. előkészítési költséget, valamint önrészt nem követelheti vissza a Társulástól.</w:t>
      </w:r>
    </w:p>
    <w:p w:rsidR="00535454" w:rsidRPr="00535454" w:rsidRDefault="00535454" w:rsidP="00535454">
      <w:pPr>
        <w:spacing w:after="120"/>
        <w:jc w:val="both"/>
      </w:pPr>
      <w:r w:rsidRPr="00535454">
        <w:t>12.2.8. A felmondó tag köteles a tárgyévi vagyoni hozzájárulásának teljesítésére, valamint felmondásával a Társulásnak okozott kár teljes körű megtérítésére. Ezen kártérítési felelősséget Tagok szorosan értelmezik, ezért valamennyi, a felmondással összefüggő kárra vonatkoztatják.</w:t>
      </w:r>
    </w:p>
    <w:p w:rsidR="00535454" w:rsidRPr="00535454" w:rsidRDefault="00535454" w:rsidP="00535454">
      <w:pPr>
        <w:spacing w:after="120"/>
        <w:jc w:val="both"/>
      </w:pPr>
      <w:r w:rsidRPr="00535454">
        <w:t xml:space="preserve">12.2.9. Tag általi felmondás esetén a Társulás köteles a taggal elszámolni a vagyoni hozzájárulás arányának megfelelően, figyelembe véve a kártérítési kötelezettséget és a Társulást terhelő kötelezettségeket is. </w:t>
      </w:r>
    </w:p>
    <w:p w:rsidR="00535454" w:rsidRPr="00535454" w:rsidRDefault="00535454" w:rsidP="00535454">
      <w:pPr>
        <w:spacing w:after="120"/>
        <w:jc w:val="both"/>
      </w:pPr>
      <w:r w:rsidRPr="00535454">
        <w:t>12.2.10. A Társulás megállapodásának felmondása esetén a Társulás tagja által a Társulásba bevitt vagyonnal el kell számolni. A KEOP projekt keretében megvalósult vagyontárgy társulás tagja részére történő kiadását négy évre el lehet halasztani, ha annak természetben történő kiadása veszélyeztetné a Társulás kötelező feladatának ellátását. Ebben az esetben a Társulás kivált tagját – a Társulással kötött szerződés alapján – használati díj illeti meg.</w:t>
      </w:r>
    </w:p>
    <w:p w:rsidR="00535454" w:rsidRPr="00535454" w:rsidRDefault="00535454" w:rsidP="00535454">
      <w:pPr>
        <w:spacing w:before="240"/>
        <w:jc w:val="both"/>
        <w:rPr>
          <w:b/>
          <w:u w:val="single"/>
        </w:rPr>
      </w:pPr>
      <w:r w:rsidRPr="00535454">
        <w:rPr>
          <w:b/>
          <w:u w:val="single"/>
        </w:rPr>
        <w:t>12.3 Tagi kizárás</w:t>
      </w:r>
    </w:p>
    <w:p w:rsidR="00535454" w:rsidRPr="00535454" w:rsidRDefault="00535454" w:rsidP="00535454">
      <w:pPr>
        <w:spacing w:before="240"/>
        <w:jc w:val="both"/>
        <w:rPr>
          <w:b/>
          <w:u w:val="single"/>
        </w:rPr>
      </w:pPr>
    </w:p>
    <w:p w:rsidR="00535454" w:rsidRPr="00535454" w:rsidRDefault="00535454" w:rsidP="00535454">
      <w:pPr>
        <w:spacing w:after="120"/>
        <w:jc w:val="both"/>
      </w:pPr>
      <w:r w:rsidRPr="00535454">
        <w:t>Amennyiben a tag a jelen megállapodásban foglalt lényeges kötelezettségét megszegi, illetve elmulasztja, az elnök köteles a tagot kétszer, írásban, megfelelő határidő tűzésével felhívni a teljesítésre.</w:t>
      </w:r>
    </w:p>
    <w:p w:rsidR="00535454" w:rsidRPr="00535454" w:rsidRDefault="00535454" w:rsidP="00535454">
      <w:pPr>
        <w:spacing w:after="120"/>
        <w:jc w:val="both"/>
      </w:pPr>
      <w:r w:rsidRPr="00535454">
        <w:t>Ha a tag ezen felhívás ellenére – a közölt határidőn belül – sem tesz eleget a jelen megállapodásban rögzített kötelezettségeinek, a tagok több mint fele minősített többséggel hozott határozatával a naptári év utolsó napjával kizárható a Társulásból.</w:t>
      </w:r>
    </w:p>
    <w:p w:rsidR="00535454" w:rsidRPr="00535454" w:rsidRDefault="00535454" w:rsidP="00535454">
      <w:pPr>
        <w:spacing w:after="120"/>
        <w:jc w:val="both"/>
      </w:pPr>
      <w:r w:rsidRPr="00535454">
        <w:t>Különösen ilyen kötelezettségszegésnek minősül a működési hozzájárulás megfizetésének elmulasztása.</w:t>
      </w:r>
    </w:p>
    <w:p w:rsidR="00535454" w:rsidRPr="00535454" w:rsidRDefault="00535454" w:rsidP="00535454">
      <w:pPr>
        <w:spacing w:after="120"/>
        <w:jc w:val="both"/>
      </w:pPr>
      <w:r w:rsidRPr="00535454">
        <w:t>A kizárás jogkövetkezményei azonosak a tagi felmondás jogkövetkezményeivel, azaz ebben az esetben sem mentesül a tag a kártérítési és egyéb kötelezettsége alól.</w:t>
      </w:r>
    </w:p>
    <w:p w:rsidR="00535454" w:rsidRPr="00535454" w:rsidRDefault="00535454" w:rsidP="00535454">
      <w:pPr>
        <w:spacing w:before="240"/>
        <w:jc w:val="both"/>
        <w:rPr>
          <w:b/>
          <w:u w:val="single"/>
        </w:rPr>
      </w:pPr>
      <w:r w:rsidRPr="00535454">
        <w:rPr>
          <w:b/>
          <w:u w:val="single"/>
        </w:rPr>
        <w:t>12.4. Tagfelvétel</w:t>
      </w:r>
    </w:p>
    <w:p w:rsidR="00535454" w:rsidRPr="00535454" w:rsidRDefault="00535454" w:rsidP="00535454">
      <w:pPr>
        <w:spacing w:before="240"/>
        <w:jc w:val="both"/>
        <w:rPr>
          <w:b/>
          <w:u w:val="single"/>
        </w:rPr>
      </w:pPr>
    </w:p>
    <w:p w:rsidR="00535454" w:rsidRPr="00535454" w:rsidRDefault="00535454" w:rsidP="00535454">
      <w:pPr>
        <w:spacing w:after="120"/>
        <w:jc w:val="both"/>
      </w:pPr>
      <w:r w:rsidRPr="00535454">
        <w:t xml:space="preserve">A csatlakozási szándék kinyilvánításához a társulni kívánó önkormányzatok képviselő-testületének minősített többséggel hozott határozata szükséges, melynek tartalmaznia kell, hogy </w:t>
      </w:r>
      <w:r w:rsidRPr="00535454">
        <w:lastRenderedPageBreak/>
        <w:t>a testület a jelen társulási megállapodás rendelkezéseit magára nézve teljes egészében kötelezően ismeri el, elfogadja a Társulás céljait, továbbá a feladatok megvalósításához ráeső költségvetési hozzájárulást biztosítja.</w:t>
      </w:r>
    </w:p>
    <w:p w:rsidR="00535454" w:rsidRPr="00535454" w:rsidRDefault="00535454" w:rsidP="00535454">
      <w:pPr>
        <w:spacing w:after="120"/>
        <w:jc w:val="both"/>
      </w:pPr>
      <w:r w:rsidRPr="00535454">
        <w:t>A Társuláshoz történő csatlakozáshoz szükséges a Társulásban részt vevő valamennyi tagönkormányzat képviselő-testületének minősített többséggel hozott határozata és a KEOP projekt esetében a KEOP Irányító Hatóság előzetes írásbeli hozzájárulása.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XIII. A TÁRSULÁSI MEGÁLLAPODÁS HATÁLYA, A TÁRSULÁS MEGSZŰNÉSE</w:t>
      </w:r>
    </w:p>
    <w:p w:rsidR="00535454" w:rsidRPr="00535454" w:rsidRDefault="00535454" w:rsidP="00535454"/>
    <w:p w:rsidR="00535454" w:rsidRPr="00535454" w:rsidRDefault="00535454" w:rsidP="00535454">
      <w:pPr>
        <w:spacing w:after="120"/>
        <w:jc w:val="both"/>
      </w:pPr>
      <w:r w:rsidRPr="00535454">
        <w:t>Jelen megállapodás a minden Tag által történő aláírásának napján, ha ez nem egy időben történik, a legkésőbbi aláírás napján lép hatályba.</w:t>
      </w:r>
    </w:p>
    <w:p w:rsidR="00535454" w:rsidRPr="00535454" w:rsidRDefault="00535454" w:rsidP="00535454">
      <w:pPr>
        <w:spacing w:after="120"/>
        <w:jc w:val="both"/>
      </w:pPr>
      <w:r w:rsidRPr="00535454">
        <w:t>A Társulás megszűnik, a társulásra vonatkozó mindenkori hatályos jogszabályi rendelkezésekben foglaltak szerint.</w:t>
      </w:r>
    </w:p>
    <w:p w:rsidR="00535454" w:rsidRPr="00535454" w:rsidRDefault="00535454" w:rsidP="00535454">
      <w:pPr>
        <w:spacing w:after="120"/>
        <w:jc w:val="both"/>
      </w:pPr>
      <w:r w:rsidRPr="00535454">
        <w:t>A Társulás megszűnése esetén a tagok a megszűnés időpontjával bezáróan egymással elszámolni kötelesek.</w:t>
      </w:r>
    </w:p>
    <w:p w:rsidR="00535454" w:rsidRPr="00535454" w:rsidRDefault="00535454" w:rsidP="00535454">
      <w:pPr>
        <w:spacing w:after="120"/>
        <w:jc w:val="both"/>
      </w:pPr>
      <w:r w:rsidRPr="00535454">
        <w:t>A Társulás megszűnése esetén a kötelezettségek teljesítése után fennmaradó vagyon a Társulás tagjait vagyoni hozzájárulásuk arányában illeti meg.</w:t>
      </w:r>
    </w:p>
    <w:p w:rsidR="00535454" w:rsidRPr="00535454" w:rsidRDefault="00535454" w:rsidP="00535454">
      <w:pPr>
        <w:spacing w:after="120"/>
        <w:jc w:val="both"/>
      </w:pPr>
      <w:r w:rsidRPr="00535454">
        <w:t>A Társulás megszűnése esetén a Társulás kötelezettségeiért a tagok a vagyoni hozzájárulásuk arányában tartoznak felelősséggel.</w:t>
      </w:r>
    </w:p>
    <w:p w:rsidR="00535454" w:rsidRPr="00535454" w:rsidRDefault="00535454" w:rsidP="00535454">
      <w:pPr>
        <w:keepNext/>
        <w:spacing w:before="480"/>
        <w:jc w:val="center"/>
        <w:outlineLvl w:val="5"/>
        <w:rPr>
          <w:b/>
        </w:rPr>
      </w:pPr>
      <w:r w:rsidRPr="00535454">
        <w:rPr>
          <w:b/>
        </w:rPr>
        <w:t>XIV. NYILVÁNOSSÁG BIZTOSÍTÁSA</w:t>
      </w:r>
    </w:p>
    <w:p w:rsidR="00535454" w:rsidRPr="00535454" w:rsidRDefault="00535454" w:rsidP="00535454"/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14.1</w:t>
      </w:r>
      <w:r w:rsidRPr="00535454">
        <w:t xml:space="preserve"> Tagok kötelezettséget vállalnak közvetlenül, továbbá saját szervezeteik útján, illetve a civil szervezetek bevonásával a teljes körű lakossági tájékoztatásra. Ezen tájékoztatás keretében a kötelmi jogi jellegen túlmenően, fel kell hívniuk a lakosság figyelmét a környezetvédelmi feladatokra, a jogszabályi előírásokra, valamint információt kell szolgáltatniuk a szerződés céljául szolgáló beruházás előnyeiről.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14.2</w:t>
      </w:r>
      <w:r w:rsidRPr="00535454">
        <w:t xml:space="preserve"> Tagok a teljes pályázati és beruházási időszakra vonatkozóan rendszeres és folyamatos tájékoztatást nyújtanak településeik polgárai számára olyan formában, amely alkalmas arra, hogy a tájékoztatás eljusson valamennyi érintetthez (pl. települési lakossági fórumok szervezése, írott és elektronikus sajtó igénybevétele, helyi kiadvány megjelentetése).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14.3</w:t>
      </w:r>
      <w:r w:rsidRPr="00535454">
        <w:t xml:space="preserve"> Fentiek mellett a tagok által jelen Társulási megállapodás keretében kiépítésre kerülő szervezeti rendszernek is kötelezettsége a lakossági tájékoztatást szolgáló munkálatok elősegítése, szervezése. A Társulás nemcsak az írott és elektronikus média tájékoztatására kötelezett, hanem arra is, hogy a projekttel kapcsolatos valamennyi információ a tagokhoz, illetve azok hivatali szervezetén keresztül a lakossághoz eljusson.</w:t>
      </w:r>
    </w:p>
    <w:p w:rsidR="00535454" w:rsidRPr="00535454" w:rsidRDefault="00535454" w:rsidP="00535454">
      <w:pPr>
        <w:spacing w:after="120"/>
        <w:jc w:val="both"/>
      </w:pPr>
      <w:smartTag w:uri="urn:schemas-microsoft-com:office:smarttags" w:element="metricconverter">
        <w:smartTagPr>
          <w:attr w:name="ProductID" w:val="14.4 A"/>
        </w:smartTagPr>
        <w:r w:rsidRPr="00535454">
          <w:rPr>
            <w:b/>
          </w:rPr>
          <w:t>14.4</w:t>
        </w:r>
        <w:r w:rsidRPr="00535454">
          <w:t xml:space="preserve"> A</w:t>
        </w:r>
      </w:smartTag>
      <w:r w:rsidRPr="00535454">
        <w:t xml:space="preserve"> Társulásnak folyamatosan törekednie kell az országos és a regionális hatósági, valamint a civil szervezetek tájékoztatása során a beruházás elfogadtatására, ezáltal működése biztonságának megőrzésére is.</w:t>
      </w:r>
    </w:p>
    <w:p w:rsidR="00535454" w:rsidRPr="00535454" w:rsidRDefault="00535454" w:rsidP="00535454">
      <w:pPr>
        <w:spacing w:before="480" w:after="120"/>
        <w:jc w:val="center"/>
        <w:rPr>
          <w:b/>
        </w:rPr>
      </w:pPr>
      <w:r w:rsidRPr="00535454">
        <w:rPr>
          <w:b/>
        </w:rPr>
        <w:t>XV. ZÁRÓ RENDELKEZÉSEK</w:t>
      </w:r>
    </w:p>
    <w:p w:rsidR="00535454" w:rsidRPr="00535454" w:rsidRDefault="00535454" w:rsidP="00535454">
      <w:pPr>
        <w:jc w:val="both"/>
        <w:rPr>
          <w:iCs/>
        </w:rPr>
      </w:pPr>
    </w:p>
    <w:p w:rsidR="00535454" w:rsidRPr="00535454" w:rsidRDefault="00535454" w:rsidP="00535454">
      <w:pPr>
        <w:jc w:val="both"/>
        <w:rPr>
          <w:iCs/>
        </w:rPr>
      </w:pPr>
      <w:smartTag w:uri="urn:schemas-microsoft-com:office:smarttags" w:element="metricconverter">
        <w:smartTagPr>
          <w:attr w:name="ProductID" w:val="15.1 A"/>
        </w:smartTagPr>
        <w:r w:rsidRPr="00535454">
          <w:rPr>
            <w:b/>
            <w:iCs/>
          </w:rPr>
          <w:t>15.1</w:t>
        </w:r>
        <w:r w:rsidRPr="00535454">
          <w:rPr>
            <w:iCs/>
          </w:rPr>
          <w:t xml:space="preserve"> A</w:t>
        </w:r>
      </w:smartTag>
      <w:r w:rsidRPr="00535454">
        <w:rPr>
          <w:iCs/>
        </w:rPr>
        <w:t xml:space="preserve"> társulásban résztvevő képviselő-testületek mindegyikének minősített többséggel hozott döntése szükséges: </w:t>
      </w:r>
    </w:p>
    <w:p w:rsidR="00535454" w:rsidRPr="00535454" w:rsidRDefault="00535454" w:rsidP="00535454">
      <w:pPr>
        <w:tabs>
          <w:tab w:val="left" w:pos="0"/>
          <w:tab w:val="left" w:pos="1440"/>
        </w:tabs>
        <w:suppressAutoHyphens/>
        <w:jc w:val="both"/>
        <w:rPr>
          <w:iCs/>
        </w:rPr>
      </w:pPr>
      <w:r w:rsidRPr="00535454">
        <w:rPr>
          <w:iCs/>
        </w:rPr>
        <w:t>a)  a megállapodás jóváhagyásához;</w:t>
      </w:r>
    </w:p>
    <w:p w:rsidR="00535454" w:rsidRPr="00535454" w:rsidRDefault="00535454" w:rsidP="00535454">
      <w:pPr>
        <w:tabs>
          <w:tab w:val="left" w:pos="0"/>
          <w:tab w:val="left" w:pos="1440"/>
        </w:tabs>
        <w:suppressAutoHyphens/>
        <w:jc w:val="both"/>
        <w:rPr>
          <w:iCs/>
        </w:rPr>
      </w:pPr>
      <w:r w:rsidRPr="00535454">
        <w:rPr>
          <w:iCs/>
        </w:rPr>
        <w:lastRenderedPageBreak/>
        <w:t>b)  a megállapodás módosításához;</w:t>
      </w:r>
    </w:p>
    <w:p w:rsidR="00535454" w:rsidRPr="00535454" w:rsidRDefault="00535454" w:rsidP="00535454">
      <w:pPr>
        <w:tabs>
          <w:tab w:val="left" w:pos="0"/>
          <w:tab w:val="left" w:pos="1440"/>
        </w:tabs>
        <w:suppressAutoHyphens/>
        <w:jc w:val="both"/>
        <w:rPr>
          <w:iCs/>
        </w:rPr>
      </w:pPr>
      <w:r w:rsidRPr="00535454">
        <w:rPr>
          <w:iCs/>
        </w:rPr>
        <w:t>c) a megállapodás megszüntetéséhez;</w:t>
      </w:r>
    </w:p>
    <w:p w:rsidR="00535454" w:rsidRPr="00535454" w:rsidRDefault="00535454" w:rsidP="00535454">
      <w:pPr>
        <w:tabs>
          <w:tab w:val="left" w:pos="0"/>
          <w:tab w:val="left" w:pos="1440"/>
        </w:tabs>
        <w:suppressAutoHyphens/>
        <w:jc w:val="both"/>
        <w:rPr>
          <w:iCs/>
        </w:rPr>
      </w:pPr>
      <w:r w:rsidRPr="00535454">
        <w:rPr>
          <w:iCs/>
        </w:rPr>
        <w:t>d) a társuláshoz történő csatlakozáshoz való hozzájáruláshoz;</w:t>
      </w:r>
    </w:p>
    <w:p w:rsidR="00535454" w:rsidRPr="00535454" w:rsidRDefault="00535454" w:rsidP="00535454">
      <w:pPr>
        <w:tabs>
          <w:tab w:val="left" w:pos="0"/>
          <w:tab w:val="left" w:pos="1440"/>
        </w:tabs>
        <w:suppressAutoHyphens/>
        <w:autoSpaceDE w:val="0"/>
        <w:jc w:val="both"/>
        <w:rPr>
          <w:iCs/>
        </w:rPr>
      </w:pPr>
      <w:r w:rsidRPr="00535454">
        <w:rPr>
          <w:iCs/>
        </w:rPr>
        <w:t>e) a társulási megállapodás év közbeni felmondásához.</w:t>
      </w:r>
    </w:p>
    <w:p w:rsidR="00535454" w:rsidRPr="00535454" w:rsidRDefault="00535454" w:rsidP="00535454">
      <w:pPr>
        <w:tabs>
          <w:tab w:val="left" w:pos="0"/>
          <w:tab w:val="left" w:pos="1440"/>
        </w:tabs>
        <w:suppressAutoHyphens/>
        <w:autoSpaceDE w:val="0"/>
        <w:jc w:val="both"/>
        <w:rPr>
          <w:iCs/>
        </w:rPr>
      </w:pP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15.2</w:t>
      </w:r>
      <w:r w:rsidRPr="00535454">
        <w:t xml:space="preserve"> Jelen társulási megállapodás alapján az egyes tagok jogosultak – külön megállapodás alapján – más, gazdaságilag nehéz helyzetben lévő tag helyett és nevében pénzügyi teljesítést eszközölni, utólagos elszámolás mellett. Ez a pénzügyi átvállalás nem érinti a tagok jelen megállapodásban rögzített jogait és kötelezettségeit. A Társulási Tanács ülésén kétharmados szavazattöbbséggel dönt az egyes tagokat terhelő működési hozzájárulás mértékéről. A tanács határozathozataláig, jelen szerződés aláírásával tagok kötelezettséget vállalnak ennek fedezetére.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 xml:space="preserve">15.3 </w:t>
      </w:r>
      <w:r w:rsidRPr="00535454">
        <w:t>Tagok kijelentik, tudomással bírnak arról, hogy a KEOP projekthez igényelhető támogatás csak a támogatási kérelem benyújtása előtt meg nem kezdett beruházáshoz igényelhető. Egyúttal nyilatkoznak, hogy az V. fejezetben részletezett beruházási munkálatok a támogatási kérelem benyújtásának időpontjáig még nem kezdődtek meg.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15.4</w:t>
      </w:r>
      <w:r w:rsidRPr="00535454">
        <w:t xml:space="preserve"> Tagok tudomásul veszik, hogy az önkormányzatok képviseletére jogosult személyek változása esetén, 60 napon belül meg kell jelölniük az új képviselőket.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>15.5</w:t>
      </w:r>
      <w:r w:rsidRPr="00535454">
        <w:t xml:space="preserve"> Tagok rögzítik, amennyiben jelen szerződés valamely rendelkezése jogszabály vagy egyéb, a feleken kívülálló ok miatt objektíve nem alkalmazható, a többi – fentiekkel nem érintett – része teljes hatályban fennmarad.</w:t>
      </w:r>
    </w:p>
    <w:p w:rsidR="00535454" w:rsidRPr="00535454" w:rsidRDefault="00535454" w:rsidP="00535454">
      <w:pPr>
        <w:spacing w:after="120"/>
        <w:jc w:val="both"/>
      </w:pPr>
      <w:r w:rsidRPr="00535454">
        <w:t>Jelen társulási megállapodás kizárólag a mellékleteivel együtt érvényes.</w:t>
      </w:r>
    </w:p>
    <w:p w:rsidR="00535454" w:rsidRPr="00535454" w:rsidRDefault="00535454" w:rsidP="00535454">
      <w:pPr>
        <w:spacing w:after="120"/>
        <w:jc w:val="both"/>
      </w:pPr>
      <w:smartTag w:uri="urn:schemas-microsoft-com:office:smarttags" w:element="metricconverter">
        <w:smartTagPr>
          <w:attr w:name="ProductID" w:val="15.6 A"/>
        </w:smartTagPr>
        <w:r w:rsidRPr="00535454">
          <w:rPr>
            <w:b/>
          </w:rPr>
          <w:t>15.6</w:t>
        </w:r>
        <w:r w:rsidRPr="00535454">
          <w:t xml:space="preserve"> A</w:t>
        </w:r>
      </w:smartTag>
      <w:r w:rsidRPr="00535454">
        <w:t xml:space="preserve"> tagok vitás kérdéseiket elsősorban tárgyalásos úton, egymás közötti egyeztetéssel kísérlik meg rendezni, ennek sikertelensége esetén Szolnoki Közigazgatási és Munkaügyi Bíróság kizárólagos illetékességét kötik ki. </w:t>
      </w:r>
    </w:p>
    <w:p w:rsidR="00535454" w:rsidRPr="00535454" w:rsidRDefault="00535454" w:rsidP="00535454">
      <w:pPr>
        <w:spacing w:after="120"/>
        <w:jc w:val="both"/>
      </w:pPr>
      <w:r w:rsidRPr="00535454">
        <w:rPr>
          <w:b/>
        </w:rPr>
        <w:t xml:space="preserve">15.7 </w:t>
      </w:r>
      <w:r w:rsidRPr="00535454">
        <w:t>Ezen társulási megállapodásban nem szabályozott kérdésekben a KEOP projekt megvalósításával összefüggő hazai jogszabályokat, a pályázati felhívást és útmutatót, továbbá Mötv., az államháztartásról szóló 2011. évi CXCV. törvény (</w:t>
      </w:r>
      <w:hyperlink r:id="rId13" w:tooltip="Áht." w:history="1">
        <w:r w:rsidRPr="00535454">
          <w:rPr>
            <w:color w:val="0000FF"/>
            <w:u w:val="single"/>
          </w:rPr>
          <w:t>Áht.</w:t>
        </w:r>
      </w:hyperlink>
      <w:r w:rsidRPr="00535454">
        <w:t xml:space="preserve">), a számvitelről szóló </w:t>
      </w:r>
      <w:hyperlink r:id="rId14" w:tooltip="2000. évi C. törvény" w:history="1">
        <w:r w:rsidRPr="00535454">
          <w:rPr>
            <w:color w:val="0000FF"/>
            <w:u w:val="single"/>
          </w:rPr>
          <w:t>2000. évi C. törvény</w:t>
        </w:r>
      </w:hyperlink>
      <w:r w:rsidRPr="00535454">
        <w:t xml:space="preserve"> (Számv.tv.) a vízgazdálkodásról szóló </w:t>
      </w:r>
      <w:hyperlink r:id="rId15" w:tooltip="1995. évi LVII. törvény" w:history="1">
        <w:r w:rsidRPr="00535454">
          <w:rPr>
            <w:color w:val="0000FF"/>
            <w:u w:val="single"/>
          </w:rPr>
          <w:t>1995. évi LVII. törvény (</w:t>
        </w:r>
      </w:hyperlink>
      <w:r w:rsidRPr="00535454">
        <w:t xml:space="preserve">Vgtv.) és az ezen törvények végrehajtásával kapcsolatos egyéb jogszabályok, illetve a </w:t>
      </w:r>
      <w:hyperlink r:id="rId16" w:tooltip="Ptk." w:history="1">
        <w:r w:rsidRPr="00535454">
          <w:rPr>
            <w:color w:val="0000FF"/>
            <w:u w:val="single"/>
          </w:rPr>
          <w:t>Ptk.</w:t>
        </w:r>
      </w:hyperlink>
      <w:r w:rsidRPr="00535454">
        <w:t xml:space="preserve"> rendelkezéseit kell alkalmazni.</w:t>
      </w:r>
    </w:p>
    <w:p w:rsidR="00535454" w:rsidRPr="00535454" w:rsidRDefault="00535454" w:rsidP="00535454">
      <w:pPr>
        <w:spacing w:after="120"/>
        <w:jc w:val="both"/>
      </w:pPr>
      <w:r w:rsidRPr="00535454">
        <w:t>A társulás tagjai ezen megállapodást öt (5) eredeti példányban jóváhagyólag aláírták.</w:t>
      </w:r>
    </w:p>
    <w:p w:rsidR="00535454" w:rsidRPr="00535454" w:rsidRDefault="00535454" w:rsidP="00535454">
      <w:pPr>
        <w:spacing w:before="240"/>
        <w:jc w:val="both"/>
        <w:rPr>
          <w:i/>
        </w:rPr>
      </w:pPr>
      <w:r w:rsidRPr="00535454">
        <w:t xml:space="preserve">Mellékletek: 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i/>
          <w:u w:val="single"/>
        </w:rPr>
        <w:t>1. sz. Melléklet:</w:t>
      </w:r>
      <w:r w:rsidRPr="00535454">
        <w:t xml:space="preserve"> A jelen Társulási Megállapodás elfogadását tartalmazó képviselőtestületi határozatok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i/>
          <w:u w:val="single"/>
        </w:rPr>
        <w:t>2. sz, Melléklet:</w:t>
      </w:r>
      <w:r w:rsidRPr="00535454">
        <w:t xml:space="preserve"> A Társulás tisztségviselőinek elfogadó nyilatkozata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i/>
          <w:u w:val="single"/>
        </w:rPr>
        <w:t>3. sz. Melléklet</w:t>
      </w:r>
      <w:r w:rsidRPr="00535454">
        <w:t>: Projekt leírás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i/>
          <w:u w:val="single"/>
        </w:rPr>
        <w:t>4. sz. Melléklet</w:t>
      </w:r>
      <w:r w:rsidRPr="00535454">
        <w:t>: A tagokat terhelő tagsági díj mértékének megállapítására vonatkozó számítási mód</w:t>
      </w:r>
    </w:p>
    <w:p w:rsidR="00535454" w:rsidRPr="00535454" w:rsidRDefault="00535454" w:rsidP="00535454">
      <w:pPr>
        <w:spacing w:before="240"/>
        <w:jc w:val="both"/>
      </w:pPr>
      <w:r w:rsidRPr="00535454">
        <w:rPr>
          <w:i/>
          <w:u w:val="single"/>
        </w:rPr>
        <w:t>5. sz. Melléklet</w:t>
      </w:r>
      <w:r w:rsidRPr="00535454">
        <w:t>: Az egyes tagokat megillető szavazati arányok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spacing w:before="240"/>
        <w:jc w:val="both"/>
      </w:pPr>
      <w:r w:rsidRPr="00535454">
        <w:t>Kelt: Jászberény, 2020. március ….”</w:t>
      </w: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</w:p>
    <w:p w:rsidR="00535454" w:rsidRPr="00535454" w:rsidRDefault="00535454" w:rsidP="00535454">
      <w:pPr>
        <w:jc w:val="both"/>
      </w:pPr>
      <w:r w:rsidRPr="00535454">
        <w:t>………………………………..</w:t>
      </w:r>
      <w:r w:rsidRPr="00535454">
        <w:tab/>
      </w:r>
      <w:r w:rsidRPr="00535454">
        <w:tab/>
      </w:r>
      <w:r w:rsidRPr="00535454">
        <w:tab/>
        <w:t xml:space="preserve">    ….……………………………</w:t>
      </w:r>
    </w:p>
    <w:p w:rsidR="00535454" w:rsidRPr="00535454" w:rsidRDefault="00535454" w:rsidP="00535454">
      <w:pPr>
        <w:jc w:val="both"/>
      </w:pPr>
      <w:r w:rsidRPr="00535454">
        <w:t xml:space="preserve">              Budai Lóránt</w:t>
      </w:r>
      <w:r w:rsidRPr="00535454">
        <w:tab/>
      </w:r>
      <w:r w:rsidRPr="00535454">
        <w:tab/>
      </w:r>
      <w:r w:rsidRPr="00535454">
        <w:tab/>
      </w:r>
      <w:r w:rsidRPr="00535454">
        <w:tab/>
      </w:r>
      <w:r w:rsidRPr="00535454">
        <w:tab/>
        <w:t xml:space="preserve">               Terjéki Tünde</w:t>
      </w:r>
    </w:p>
    <w:p w:rsidR="00535454" w:rsidRPr="00535454" w:rsidRDefault="00535454" w:rsidP="00535454">
      <w:pPr>
        <w:ind w:firstLine="709"/>
        <w:jc w:val="both"/>
      </w:pPr>
      <w:r w:rsidRPr="00535454">
        <w:t xml:space="preserve">   polgármester</w:t>
      </w:r>
      <w:r w:rsidRPr="00535454">
        <w:tab/>
      </w:r>
      <w:r w:rsidRPr="00535454">
        <w:tab/>
      </w:r>
      <w:r w:rsidRPr="00535454">
        <w:tab/>
      </w:r>
      <w:r w:rsidRPr="00535454">
        <w:tab/>
      </w:r>
      <w:r w:rsidRPr="00535454">
        <w:tab/>
        <w:t xml:space="preserve">     polgármester</w:t>
      </w:r>
    </w:p>
    <w:p w:rsidR="00535454" w:rsidRPr="00535454" w:rsidRDefault="00535454" w:rsidP="00535454">
      <w:pPr>
        <w:jc w:val="both"/>
      </w:pPr>
      <w:r w:rsidRPr="00535454">
        <w:t>Jászberény Városi Önkormányzat</w:t>
      </w:r>
      <w:r w:rsidRPr="00535454">
        <w:tab/>
      </w:r>
      <w:r w:rsidRPr="00535454">
        <w:tab/>
        <w:t xml:space="preserve">           Jászjákóhalma Községi Önkormányzat</w:t>
      </w:r>
    </w:p>
    <w:p w:rsidR="00535454" w:rsidRPr="00535454" w:rsidRDefault="00535454" w:rsidP="00535454">
      <w:pPr>
        <w:tabs>
          <w:tab w:val="center" w:pos="7088"/>
        </w:tabs>
        <w:suppressAutoHyphens/>
        <w:ind w:left="3540" w:right="-201" w:firstLine="708"/>
        <w:jc w:val="both"/>
        <w:rPr>
          <w:sz w:val="22"/>
          <w:szCs w:val="22"/>
          <w:lang w:eastAsia="zh-CN"/>
        </w:rPr>
      </w:pPr>
    </w:p>
    <w:p w:rsidR="00535454" w:rsidRPr="00535454" w:rsidRDefault="00535454" w:rsidP="00535454">
      <w:pPr>
        <w:tabs>
          <w:tab w:val="center" w:pos="7020"/>
        </w:tabs>
        <w:jc w:val="both"/>
        <w:rPr>
          <w:sz w:val="22"/>
          <w:szCs w:val="22"/>
        </w:rPr>
      </w:pPr>
    </w:p>
    <w:p w:rsidR="00C32CAC" w:rsidRPr="0064355E" w:rsidRDefault="00C32CAC" w:rsidP="007F5584">
      <w:pPr>
        <w:tabs>
          <w:tab w:val="center" w:pos="900"/>
        </w:tabs>
        <w:rPr>
          <w:i/>
        </w:rPr>
      </w:pPr>
    </w:p>
    <w:sectPr w:rsidR="00C32CAC" w:rsidRPr="0064355E" w:rsidSect="007F5584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13" w:rsidRDefault="00F85113" w:rsidP="00C32CAC">
      <w:r>
        <w:separator/>
      </w:r>
    </w:p>
  </w:endnote>
  <w:endnote w:type="continuationSeparator" w:id="0">
    <w:p w:rsidR="00F85113" w:rsidRDefault="00F85113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13" w:rsidRDefault="00F85113" w:rsidP="00C32CAC">
      <w:r>
        <w:separator/>
      </w:r>
    </w:p>
  </w:footnote>
  <w:footnote w:type="continuationSeparator" w:id="0">
    <w:p w:rsidR="00F85113" w:rsidRDefault="00F85113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33B38"/>
    <w:multiLevelType w:val="singleLevel"/>
    <w:tmpl w:val="9ACE6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434E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C922E0"/>
    <w:multiLevelType w:val="singleLevel"/>
    <w:tmpl w:val="5F86E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27FB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A368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471CF"/>
    <w:multiLevelType w:val="singleLevel"/>
    <w:tmpl w:val="C776AD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6C455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A22EB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E447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E71E6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87088"/>
    <w:multiLevelType w:val="hybridMultilevel"/>
    <w:tmpl w:val="B4D6F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5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071E09"/>
    <w:rsid w:val="001A4816"/>
    <w:rsid w:val="002362A8"/>
    <w:rsid w:val="00247395"/>
    <w:rsid w:val="00262B58"/>
    <w:rsid w:val="002A5F87"/>
    <w:rsid w:val="004335DB"/>
    <w:rsid w:val="004C7B13"/>
    <w:rsid w:val="004D26DF"/>
    <w:rsid w:val="00535454"/>
    <w:rsid w:val="005D1354"/>
    <w:rsid w:val="00601438"/>
    <w:rsid w:val="0064355E"/>
    <w:rsid w:val="007170FA"/>
    <w:rsid w:val="007679BA"/>
    <w:rsid w:val="00786603"/>
    <w:rsid w:val="007F5584"/>
    <w:rsid w:val="00814870"/>
    <w:rsid w:val="008433C1"/>
    <w:rsid w:val="008524F8"/>
    <w:rsid w:val="008A00FA"/>
    <w:rsid w:val="008E51DE"/>
    <w:rsid w:val="009168D7"/>
    <w:rsid w:val="009702C2"/>
    <w:rsid w:val="00A30646"/>
    <w:rsid w:val="00A45627"/>
    <w:rsid w:val="00B8724B"/>
    <w:rsid w:val="00BC68AF"/>
    <w:rsid w:val="00BF4123"/>
    <w:rsid w:val="00C32CAC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98461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54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5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p://1/A0700127.TV/" TargetMode="External"/><Relationship Id="rId13" Type="http://schemas.openxmlformats.org/officeDocument/2006/relationships/hyperlink" Target="cdp://1/99200038.T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dp://1/95900004.TV/" TargetMode="External"/><Relationship Id="rId12" Type="http://schemas.openxmlformats.org/officeDocument/2006/relationships/hyperlink" Target="cdp://1/99300077.KO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dp://1/95900004.T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dp://1/99200033.TV/" TargetMode="External"/><Relationship Id="rId5" Type="http://schemas.openxmlformats.org/officeDocument/2006/relationships/footnotes" Target="footnotes.xml"/><Relationship Id="rId15" Type="http://schemas.openxmlformats.org/officeDocument/2006/relationships/hyperlink" Target="cdp://1/99500057.TV/" TargetMode="External"/><Relationship Id="rId10" Type="http://schemas.openxmlformats.org/officeDocument/2006/relationships/hyperlink" Target="cdp://1/99200033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dp://1/A06Z0040.APE/" TargetMode="External"/><Relationship Id="rId14" Type="http://schemas.openxmlformats.org/officeDocument/2006/relationships/hyperlink" Target="cdp://1/A0000100.TV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6647</Words>
  <Characters>45870</Characters>
  <Application>Microsoft Office Word</Application>
  <DocSecurity>0</DocSecurity>
  <Lines>382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2020-03-18T12:32:00Z</dcterms:created>
  <dcterms:modified xsi:type="dcterms:W3CDTF">2020-03-19T08:47:00Z</dcterms:modified>
</cp:coreProperties>
</file>