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A30646">
        <w:rPr>
          <w:i/>
        </w:rPr>
        <w:t>február 1</w:t>
      </w:r>
      <w:r w:rsidR="00062B99">
        <w:rPr>
          <w:i/>
        </w:rPr>
        <w:t>2</w:t>
      </w:r>
      <w:r w:rsidR="00ED50B2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057F22" w:rsidRPr="009B1A85" w:rsidRDefault="00057F22" w:rsidP="00057F22">
      <w:pPr>
        <w:jc w:val="both"/>
        <w:rPr>
          <w:b/>
          <w:i/>
        </w:rPr>
      </w:pPr>
      <w:r>
        <w:rPr>
          <w:b/>
          <w:i/>
        </w:rPr>
        <w:t>Jászberény Városi Önkormányzat Képviselő-testületének</w:t>
      </w:r>
    </w:p>
    <w:p w:rsidR="00057F22" w:rsidRPr="006D6598" w:rsidRDefault="00057F22" w:rsidP="00057F2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28</w:t>
      </w:r>
      <w:r>
        <w:rPr>
          <w:b/>
          <w:i/>
          <w:u w:val="single"/>
        </w:rPr>
        <w:t>/2020</w:t>
      </w:r>
      <w:r w:rsidRPr="006D6598">
        <w:rPr>
          <w:b/>
          <w:i/>
          <w:u w:val="single"/>
        </w:rPr>
        <w:t>. (II. 1</w:t>
      </w:r>
      <w:r>
        <w:rPr>
          <w:b/>
          <w:i/>
          <w:u w:val="single"/>
        </w:rPr>
        <w:t>2</w:t>
      </w:r>
      <w:r w:rsidRPr="006D6598">
        <w:rPr>
          <w:b/>
          <w:i/>
          <w:u w:val="single"/>
        </w:rPr>
        <w:t>.) határozata</w:t>
      </w:r>
    </w:p>
    <w:p w:rsidR="00057F22" w:rsidRPr="009B1A85" w:rsidRDefault="00057F22" w:rsidP="00057F22">
      <w:pPr>
        <w:jc w:val="both"/>
        <w:rPr>
          <w:b/>
          <w:i/>
        </w:rPr>
      </w:pPr>
      <w:bookmarkStart w:id="0" w:name="_GoBack"/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média-</w:t>
      </w:r>
      <w:r w:rsidRPr="009B1A85">
        <w:rPr>
          <w:b/>
          <w:i/>
        </w:rPr>
        <w:t>munkacsoport megszüntetéséről</w:t>
      </w:r>
    </w:p>
    <w:bookmarkEnd w:id="0"/>
    <w:p w:rsidR="00057F22" w:rsidRDefault="00057F22" w:rsidP="00057F22">
      <w:pPr>
        <w:jc w:val="both"/>
        <w:rPr>
          <w:b/>
          <w:i/>
        </w:rPr>
      </w:pPr>
    </w:p>
    <w:p w:rsidR="00057F22" w:rsidRPr="00956885" w:rsidRDefault="00057F22" w:rsidP="00057F22">
      <w:pPr>
        <w:jc w:val="both"/>
      </w:pPr>
      <w:r w:rsidRPr="00956885">
        <w:t>A Jászberény Városi Önkormányzat Képviselő-testülete (továbbiakban: Képviselő-testület), a kiegyensúlyozott tájékoztatást segítő média-munkacsoport megalakításáról szóló 192/2019. (VI. 12.) határozatban foglalva létrehozott Munkacsoportot megszünteti.</w:t>
      </w:r>
    </w:p>
    <w:p w:rsidR="00057F22" w:rsidRDefault="00057F22" w:rsidP="00057F22">
      <w:pPr>
        <w:jc w:val="both"/>
      </w:pPr>
    </w:p>
    <w:p w:rsidR="00057F22" w:rsidRDefault="00057F22" w:rsidP="00057F22">
      <w:pPr>
        <w:jc w:val="both"/>
        <w:rPr>
          <w:b/>
          <w:i/>
        </w:rPr>
      </w:pPr>
      <w:r>
        <w:rPr>
          <w:b/>
          <w:i/>
        </w:rPr>
        <w:t>Erről értesül:</w:t>
      </w:r>
    </w:p>
    <w:p w:rsidR="00057F22" w:rsidRPr="005153A3" w:rsidRDefault="00057F22" w:rsidP="00057F22">
      <w:pPr>
        <w:numPr>
          <w:ilvl w:val="0"/>
          <w:numId w:val="7"/>
        </w:numPr>
        <w:tabs>
          <w:tab w:val="clear" w:pos="720"/>
        </w:tabs>
        <w:ind w:left="851" w:hanging="284"/>
        <w:jc w:val="both"/>
      </w:pPr>
      <w:r w:rsidRPr="005153A3">
        <w:t>PH Jogi és Önkormányzati Iroda – helyben,</w:t>
      </w:r>
    </w:p>
    <w:p w:rsidR="00057F22" w:rsidRPr="005153A3" w:rsidRDefault="00057F22" w:rsidP="00057F22">
      <w:pPr>
        <w:numPr>
          <w:ilvl w:val="0"/>
          <w:numId w:val="7"/>
        </w:numPr>
        <w:tabs>
          <w:tab w:val="clear" w:pos="720"/>
        </w:tabs>
        <w:ind w:left="851" w:hanging="284"/>
        <w:jc w:val="both"/>
      </w:pPr>
      <w:r w:rsidRPr="005153A3">
        <w:t>Jász-Nagykun-Szolnok Megyei Kormányhivatal – Szolnok,</w:t>
      </w:r>
    </w:p>
    <w:p w:rsidR="00057F22" w:rsidRDefault="00057F22" w:rsidP="00057F22">
      <w:pPr>
        <w:numPr>
          <w:ilvl w:val="0"/>
          <w:numId w:val="7"/>
        </w:numPr>
        <w:tabs>
          <w:tab w:val="clear" w:pos="720"/>
        </w:tabs>
        <w:ind w:left="851" w:hanging="284"/>
        <w:jc w:val="both"/>
      </w:pPr>
      <w:r w:rsidRPr="005153A3">
        <w:t xml:space="preserve">Képviselő-testület valamennyi tagja, </w:t>
      </w:r>
    </w:p>
    <w:p w:rsidR="00057F22" w:rsidRPr="005153A3" w:rsidRDefault="00057F22" w:rsidP="00057F22">
      <w:pPr>
        <w:numPr>
          <w:ilvl w:val="0"/>
          <w:numId w:val="7"/>
        </w:numPr>
        <w:tabs>
          <w:tab w:val="clear" w:pos="720"/>
        </w:tabs>
        <w:ind w:left="851" w:hanging="284"/>
        <w:jc w:val="both"/>
      </w:pPr>
      <w:r>
        <w:t>Humán, Jogi és Közrendi Bizottság tagjai,</w:t>
      </w:r>
    </w:p>
    <w:p w:rsidR="00057F22" w:rsidRPr="005153A3" w:rsidRDefault="00057F22" w:rsidP="00057F22">
      <w:pPr>
        <w:numPr>
          <w:ilvl w:val="0"/>
          <w:numId w:val="7"/>
        </w:numPr>
        <w:tabs>
          <w:tab w:val="clear" w:pos="720"/>
        </w:tabs>
        <w:ind w:left="851" w:hanging="284"/>
        <w:jc w:val="both"/>
      </w:pPr>
      <w:r w:rsidRPr="005153A3">
        <w:t>a Munkacsoport tagjai</w:t>
      </w:r>
      <w:r>
        <w:t>,</w:t>
      </w:r>
    </w:p>
    <w:p w:rsidR="00057F22" w:rsidRPr="005153A3" w:rsidRDefault="00057F22" w:rsidP="00057F22">
      <w:pPr>
        <w:numPr>
          <w:ilvl w:val="0"/>
          <w:numId w:val="7"/>
        </w:numPr>
        <w:tabs>
          <w:tab w:val="clear" w:pos="720"/>
        </w:tabs>
        <w:ind w:left="851" w:hanging="284"/>
        <w:jc w:val="both"/>
      </w:pPr>
      <w:r w:rsidRPr="005153A3">
        <w:t>Irattár</w:t>
      </w:r>
      <w:r>
        <w:t>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 xml:space="preserve">2020. </w:t>
      </w:r>
      <w:r w:rsidR="00A30646">
        <w:rPr>
          <w:i/>
        </w:rPr>
        <w:t>február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20E4D"/>
    <w:multiLevelType w:val="hybridMultilevel"/>
    <w:tmpl w:val="C05AB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2119BF"/>
    <w:multiLevelType w:val="hybridMultilevel"/>
    <w:tmpl w:val="EFA2D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57F22"/>
    <w:rsid w:val="00062B99"/>
    <w:rsid w:val="002362A8"/>
    <w:rsid w:val="00247395"/>
    <w:rsid w:val="00262B58"/>
    <w:rsid w:val="004335DB"/>
    <w:rsid w:val="004C7B13"/>
    <w:rsid w:val="004D26DF"/>
    <w:rsid w:val="005D1354"/>
    <w:rsid w:val="00601438"/>
    <w:rsid w:val="007679BA"/>
    <w:rsid w:val="00814870"/>
    <w:rsid w:val="008433C1"/>
    <w:rsid w:val="008A00FA"/>
    <w:rsid w:val="009702C2"/>
    <w:rsid w:val="00A30646"/>
    <w:rsid w:val="00A45627"/>
    <w:rsid w:val="00B8724B"/>
    <w:rsid w:val="00BC68AF"/>
    <w:rsid w:val="00BF4123"/>
    <w:rsid w:val="00C811C5"/>
    <w:rsid w:val="00D0204F"/>
    <w:rsid w:val="00D92B76"/>
    <w:rsid w:val="00DA00A5"/>
    <w:rsid w:val="00DA393B"/>
    <w:rsid w:val="00DB069D"/>
    <w:rsid w:val="00DD6315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</cp:revision>
  <dcterms:created xsi:type="dcterms:W3CDTF">2020-02-12T15:20:00Z</dcterms:created>
  <dcterms:modified xsi:type="dcterms:W3CDTF">2020-02-12T15:20:00Z</dcterms:modified>
</cp:coreProperties>
</file>