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DB23C6" w:rsidRDefault="00BD2B01" w:rsidP="00BD2B01">
      <w:pPr>
        <w:jc w:val="center"/>
        <w:rPr>
          <w:i/>
          <w:sz w:val="22"/>
          <w:szCs w:val="22"/>
        </w:rPr>
      </w:pPr>
      <w:r w:rsidRPr="00DB23C6">
        <w:rPr>
          <w:i/>
          <w:sz w:val="22"/>
          <w:szCs w:val="22"/>
        </w:rPr>
        <w:t>Kivonat a Jászberény Városi Önkormányzat Képviselő-testületének 201</w:t>
      </w:r>
      <w:r w:rsidR="009978BC" w:rsidRPr="00DB23C6">
        <w:rPr>
          <w:i/>
          <w:sz w:val="22"/>
          <w:szCs w:val="22"/>
        </w:rPr>
        <w:t>9</w:t>
      </w:r>
      <w:r w:rsidRPr="00DB23C6">
        <w:rPr>
          <w:i/>
          <w:sz w:val="22"/>
          <w:szCs w:val="22"/>
        </w:rPr>
        <w:t xml:space="preserve">. </w:t>
      </w:r>
      <w:r w:rsidR="00A61837" w:rsidRPr="00DB23C6">
        <w:rPr>
          <w:i/>
          <w:sz w:val="22"/>
          <w:szCs w:val="22"/>
        </w:rPr>
        <w:t>december 18-á</w:t>
      </w:r>
      <w:r w:rsidRPr="00DB23C6">
        <w:rPr>
          <w:i/>
          <w:sz w:val="22"/>
          <w:szCs w:val="22"/>
        </w:rPr>
        <w:t xml:space="preserve">n megtartott </w:t>
      </w:r>
      <w:r w:rsidR="00A61837" w:rsidRPr="00DB23C6">
        <w:rPr>
          <w:b/>
          <w:i/>
          <w:sz w:val="22"/>
          <w:szCs w:val="22"/>
        </w:rPr>
        <w:t>rendkívüli</w:t>
      </w:r>
      <w:r w:rsidRPr="00DB23C6">
        <w:rPr>
          <w:i/>
          <w:sz w:val="22"/>
          <w:szCs w:val="22"/>
        </w:rPr>
        <w:t xml:space="preserve">, </w:t>
      </w:r>
      <w:r w:rsidRPr="00DB23C6">
        <w:rPr>
          <w:b/>
          <w:i/>
          <w:sz w:val="22"/>
          <w:szCs w:val="22"/>
        </w:rPr>
        <w:t>nyílt</w:t>
      </w:r>
      <w:r w:rsidRPr="00DB23C6">
        <w:rPr>
          <w:b/>
          <w:sz w:val="22"/>
          <w:szCs w:val="22"/>
        </w:rPr>
        <w:t xml:space="preserve"> </w:t>
      </w:r>
      <w:r w:rsidRPr="00DB23C6">
        <w:rPr>
          <w:b/>
          <w:i/>
          <w:sz w:val="22"/>
          <w:szCs w:val="22"/>
        </w:rPr>
        <w:t>ülésének</w:t>
      </w:r>
      <w:r w:rsidRPr="00DB23C6">
        <w:rPr>
          <w:i/>
          <w:sz w:val="22"/>
          <w:szCs w:val="22"/>
        </w:rPr>
        <w:t xml:space="preserve"> jegyzőkönyvéből</w:t>
      </w:r>
    </w:p>
    <w:p w:rsidR="00BD2B01" w:rsidRPr="00DB23C6" w:rsidRDefault="00BD2B01" w:rsidP="00BD2B01">
      <w:pPr>
        <w:jc w:val="center"/>
        <w:rPr>
          <w:i/>
          <w:sz w:val="22"/>
          <w:szCs w:val="22"/>
        </w:rPr>
      </w:pPr>
    </w:p>
    <w:p w:rsidR="00FB02BF" w:rsidRPr="00DB23C6" w:rsidRDefault="00FB02BF" w:rsidP="00BD2B01">
      <w:pPr>
        <w:jc w:val="center"/>
        <w:rPr>
          <w:i/>
          <w:sz w:val="22"/>
          <w:szCs w:val="22"/>
        </w:rPr>
      </w:pPr>
    </w:p>
    <w:p w:rsidR="00DB23C6" w:rsidRPr="00DB23C6" w:rsidRDefault="00DB23C6" w:rsidP="00DB23C6">
      <w:pPr>
        <w:jc w:val="both"/>
        <w:rPr>
          <w:b/>
          <w:i/>
          <w:sz w:val="22"/>
          <w:szCs w:val="22"/>
          <w:u w:val="single"/>
          <w:lang w:eastAsia="zh-CN"/>
        </w:rPr>
      </w:pPr>
      <w:r w:rsidRPr="00DB23C6">
        <w:rPr>
          <w:b/>
          <w:i/>
          <w:sz w:val="22"/>
          <w:szCs w:val="22"/>
          <w:lang w:eastAsia="zh-CN"/>
        </w:rPr>
        <w:t>Jászberény Városi Önkormányzat Képviselő-testületének</w:t>
      </w:r>
    </w:p>
    <w:p w:rsidR="00DB23C6" w:rsidRPr="00DB23C6" w:rsidRDefault="00DB23C6" w:rsidP="00DB23C6">
      <w:pPr>
        <w:jc w:val="both"/>
        <w:rPr>
          <w:b/>
          <w:bCs/>
          <w:i/>
          <w:sz w:val="22"/>
          <w:szCs w:val="22"/>
          <w:lang w:eastAsia="zh-CN"/>
        </w:rPr>
      </w:pPr>
      <w:r w:rsidRPr="00DB23C6">
        <w:rPr>
          <w:b/>
          <w:i/>
          <w:sz w:val="22"/>
          <w:szCs w:val="22"/>
          <w:u w:val="single"/>
          <w:lang w:eastAsia="zh-CN"/>
        </w:rPr>
        <w:t>329/2019. (XII. 18.) határozata</w:t>
      </w:r>
    </w:p>
    <w:p w:rsidR="00DB23C6" w:rsidRPr="00DB23C6" w:rsidRDefault="00DB23C6" w:rsidP="00DB23C6">
      <w:pPr>
        <w:widowControl w:val="0"/>
        <w:suppressAutoHyphens/>
        <w:jc w:val="both"/>
        <w:rPr>
          <w:kern w:val="1"/>
          <w:sz w:val="22"/>
          <w:szCs w:val="22"/>
          <w:lang w:eastAsia="zh-CN"/>
        </w:rPr>
      </w:pPr>
      <w:r w:rsidRPr="00DB23C6">
        <w:rPr>
          <w:b/>
          <w:bCs/>
          <w:i/>
          <w:kern w:val="1"/>
          <w:sz w:val="22"/>
          <w:szCs w:val="22"/>
          <w:lang w:eastAsia="zh-CN"/>
        </w:rPr>
        <w:t>Jászberény Város Óvodai Intézménye Alapító Okiratának módosításáról</w:t>
      </w:r>
    </w:p>
    <w:p w:rsidR="00DB23C6" w:rsidRPr="00DB23C6" w:rsidRDefault="00DB23C6" w:rsidP="00DB23C6">
      <w:pPr>
        <w:widowControl w:val="0"/>
        <w:suppressAutoHyphens/>
        <w:jc w:val="both"/>
        <w:rPr>
          <w:kern w:val="1"/>
          <w:sz w:val="22"/>
          <w:szCs w:val="22"/>
          <w:lang w:eastAsia="zh-CN"/>
        </w:rPr>
      </w:pPr>
    </w:p>
    <w:p w:rsidR="00DB23C6" w:rsidRPr="00DB23C6" w:rsidRDefault="00773718" w:rsidP="00DB23C6">
      <w:pPr>
        <w:numPr>
          <w:ilvl w:val="0"/>
          <w:numId w:val="9"/>
        </w:numPr>
        <w:tabs>
          <w:tab w:val="left" w:pos="426"/>
        </w:tabs>
        <w:ind w:left="284" w:firstLine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DB23C6" w:rsidRPr="00DB23C6">
        <w:rPr>
          <w:sz w:val="22"/>
          <w:szCs w:val="22"/>
          <w:lang w:eastAsia="zh-CN"/>
        </w:rPr>
        <w:t>A Jászberény Városi Önkormányzat Képviselő-testülete (a továbbiakban: Képviselő-testület) megállapítja, hogy „</w:t>
      </w:r>
      <w:proofErr w:type="gramStart"/>
      <w:r w:rsidR="00DB23C6" w:rsidRPr="00DB23C6">
        <w:rPr>
          <w:sz w:val="22"/>
          <w:szCs w:val="22"/>
          <w:lang w:eastAsia="zh-CN"/>
        </w:rPr>
        <w:t>A</w:t>
      </w:r>
      <w:proofErr w:type="gramEnd"/>
      <w:r w:rsidR="00DB23C6" w:rsidRPr="00DB23C6">
        <w:rPr>
          <w:sz w:val="22"/>
          <w:szCs w:val="22"/>
          <w:lang w:eastAsia="zh-CN"/>
        </w:rPr>
        <w:t xml:space="preserve"> jászberényi Szivárvány Óvoda és Városi Bölcsőde egy óvodai intézménnyé való átalakítása és fejlesztése” című, TOP-1.4.1-15-JN1-2016-00008 azonosítószámú projekt – projektzárás időpontja: 2019. december 31. – keretében megvalósul a Szivárvány Tagóvoda részleges felújítása és bővítése, valamint a gazdaságtalan </w:t>
      </w:r>
      <w:proofErr w:type="spellStart"/>
      <w:r w:rsidR="00DB23C6" w:rsidRPr="00DB23C6">
        <w:rPr>
          <w:sz w:val="22"/>
          <w:szCs w:val="22"/>
          <w:lang w:eastAsia="zh-CN"/>
        </w:rPr>
        <w:t>működtetésű</w:t>
      </w:r>
      <w:proofErr w:type="spellEnd"/>
      <w:r w:rsidR="00DB23C6" w:rsidRPr="00DB23C6">
        <w:rPr>
          <w:sz w:val="22"/>
          <w:szCs w:val="22"/>
          <w:lang w:eastAsia="zh-CN"/>
        </w:rPr>
        <w:t xml:space="preserve">, kritikus állapotban lévő – Kuckó Tagóvoda (Jászberény, Báthori u. 37.) – intézményegység kiváltása. </w:t>
      </w:r>
    </w:p>
    <w:p w:rsidR="00DB23C6" w:rsidRPr="00DB23C6" w:rsidRDefault="00DB23C6" w:rsidP="00DB23C6">
      <w:pPr>
        <w:tabs>
          <w:tab w:val="left" w:pos="426"/>
        </w:tabs>
        <w:ind w:left="284"/>
        <w:jc w:val="both"/>
        <w:rPr>
          <w:sz w:val="22"/>
          <w:szCs w:val="22"/>
          <w:lang w:eastAsia="zh-CN"/>
        </w:rPr>
      </w:pPr>
    </w:p>
    <w:p w:rsidR="00DB23C6" w:rsidRPr="00DB23C6" w:rsidRDefault="00DB23C6" w:rsidP="00DB23C6">
      <w:pPr>
        <w:numPr>
          <w:ilvl w:val="0"/>
          <w:numId w:val="9"/>
        </w:numPr>
        <w:tabs>
          <w:tab w:val="left" w:pos="360"/>
        </w:tabs>
        <w:ind w:left="284" w:firstLine="0"/>
        <w:jc w:val="both"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 xml:space="preserve"> A Képviselő-testület az 1. pontban foglaltak alapján a Magyarország helyi önkormányzatairól szóló 2011. évi CLXXXIX. törvény 41. §-</w:t>
      </w:r>
      <w:proofErr w:type="spellStart"/>
      <w:r w:rsidRPr="00DB23C6">
        <w:rPr>
          <w:sz w:val="22"/>
          <w:szCs w:val="22"/>
          <w:lang w:eastAsia="zh-CN"/>
        </w:rPr>
        <w:t>ban</w:t>
      </w:r>
      <w:proofErr w:type="spellEnd"/>
      <w:r w:rsidRPr="00DB23C6">
        <w:rPr>
          <w:sz w:val="22"/>
          <w:szCs w:val="22"/>
          <w:lang w:eastAsia="zh-CN"/>
        </w:rPr>
        <w:t xml:space="preserve"> biztosított jogkörében eljárva, valamint az államháztartásról szóló törvény végrehajtásáról szóló 368/2011. (XII. 31.) Kormányrendelet 5. §-a szerint jóváhagyja a határozat mellékletét képező, Jászberény Város Óvodai Intézmény Alapító Okiratának Módosító Okiratát, valamint a módosításokkal egységes szerkezetbe foglalt Alapító Okiratát.</w:t>
      </w:r>
    </w:p>
    <w:p w:rsidR="00DB23C6" w:rsidRPr="00DB23C6" w:rsidRDefault="00DB23C6" w:rsidP="00DB23C6">
      <w:pPr>
        <w:tabs>
          <w:tab w:val="left" w:pos="360"/>
        </w:tabs>
        <w:ind w:left="284"/>
        <w:jc w:val="both"/>
        <w:rPr>
          <w:sz w:val="22"/>
          <w:szCs w:val="22"/>
          <w:lang w:eastAsia="zh-CN"/>
        </w:rPr>
      </w:pPr>
    </w:p>
    <w:p w:rsidR="00DB23C6" w:rsidRPr="00DB23C6" w:rsidRDefault="00773718" w:rsidP="00DB23C6">
      <w:pPr>
        <w:numPr>
          <w:ilvl w:val="0"/>
          <w:numId w:val="9"/>
        </w:numPr>
        <w:tabs>
          <w:tab w:val="left" w:pos="360"/>
        </w:tabs>
        <w:ind w:left="284" w:firstLine="0"/>
        <w:jc w:val="both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DB23C6" w:rsidRPr="00DB23C6">
        <w:rPr>
          <w:sz w:val="22"/>
          <w:szCs w:val="22"/>
          <w:lang w:eastAsia="zh-CN"/>
        </w:rPr>
        <w:t>A Képviselő-testület felkéri Jászberény Város Polgármesterét a Módosító Okirat elektronikus aláírására.</w:t>
      </w:r>
    </w:p>
    <w:p w:rsidR="00DB23C6" w:rsidRPr="00DB23C6" w:rsidRDefault="00DB23C6" w:rsidP="00DB23C6">
      <w:pPr>
        <w:tabs>
          <w:tab w:val="left" w:pos="360"/>
        </w:tabs>
        <w:ind w:left="284"/>
        <w:jc w:val="both"/>
        <w:rPr>
          <w:b/>
          <w:sz w:val="22"/>
          <w:szCs w:val="22"/>
          <w:u w:val="single"/>
          <w:lang w:eastAsia="zh-CN"/>
        </w:rPr>
      </w:pPr>
    </w:p>
    <w:p w:rsidR="00DB23C6" w:rsidRPr="00DB23C6" w:rsidRDefault="00DB23C6" w:rsidP="00DB23C6">
      <w:pPr>
        <w:tabs>
          <w:tab w:val="left" w:pos="426"/>
        </w:tabs>
        <w:ind w:left="284"/>
        <w:jc w:val="both"/>
        <w:rPr>
          <w:b/>
          <w:sz w:val="22"/>
          <w:szCs w:val="22"/>
          <w:u w:val="single"/>
          <w:lang w:eastAsia="zh-CN"/>
        </w:rPr>
      </w:pPr>
      <w:r w:rsidRPr="00DB23C6">
        <w:rPr>
          <w:b/>
          <w:sz w:val="22"/>
          <w:szCs w:val="22"/>
          <w:u w:val="single"/>
          <w:lang w:eastAsia="zh-CN"/>
        </w:rPr>
        <w:t>Határidő</w:t>
      </w:r>
      <w:r w:rsidRPr="00DB23C6">
        <w:rPr>
          <w:b/>
          <w:sz w:val="22"/>
          <w:szCs w:val="22"/>
          <w:lang w:eastAsia="zh-CN"/>
        </w:rPr>
        <w:t>:</w:t>
      </w:r>
      <w:r w:rsidRPr="00DB23C6">
        <w:rPr>
          <w:sz w:val="22"/>
          <w:szCs w:val="22"/>
          <w:lang w:eastAsia="zh-CN"/>
        </w:rPr>
        <w:tab/>
        <w:t>2020. január 2.</w:t>
      </w:r>
    </w:p>
    <w:p w:rsidR="00DB23C6" w:rsidRPr="00DB23C6" w:rsidRDefault="00DB23C6" w:rsidP="00DB23C6">
      <w:pPr>
        <w:tabs>
          <w:tab w:val="left" w:pos="1440"/>
        </w:tabs>
        <w:ind w:left="284"/>
        <w:jc w:val="both"/>
        <w:rPr>
          <w:sz w:val="22"/>
          <w:szCs w:val="22"/>
          <w:lang w:eastAsia="zh-CN"/>
        </w:rPr>
      </w:pPr>
      <w:r w:rsidRPr="00DB23C6">
        <w:rPr>
          <w:b/>
          <w:sz w:val="22"/>
          <w:szCs w:val="22"/>
          <w:u w:val="single"/>
          <w:lang w:eastAsia="zh-CN"/>
        </w:rPr>
        <w:t>Felelős</w:t>
      </w:r>
      <w:r w:rsidRPr="00DB23C6">
        <w:rPr>
          <w:b/>
          <w:sz w:val="22"/>
          <w:szCs w:val="22"/>
          <w:lang w:eastAsia="zh-CN"/>
        </w:rPr>
        <w:t>:</w:t>
      </w:r>
      <w:r w:rsidRPr="00DB23C6">
        <w:rPr>
          <w:sz w:val="22"/>
          <w:szCs w:val="22"/>
          <w:lang w:eastAsia="zh-CN"/>
        </w:rPr>
        <w:tab/>
        <w:t>Budai Lóránt polgármester</w:t>
      </w:r>
    </w:p>
    <w:p w:rsidR="00DB23C6" w:rsidRPr="00DB23C6" w:rsidRDefault="00DB23C6" w:rsidP="00DB23C6">
      <w:pPr>
        <w:tabs>
          <w:tab w:val="left" w:pos="1440"/>
        </w:tabs>
        <w:ind w:left="284"/>
        <w:jc w:val="both"/>
        <w:rPr>
          <w:i/>
          <w:sz w:val="22"/>
          <w:szCs w:val="22"/>
          <w:lang w:eastAsia="zh-CN"/>
        </w:rPr>
      </w:pPr>
    </w:p>
    <w:p w:rsidR="00DB23C6" w:rsidRPr="00DB23C6" w:rsidRDefault="00773718" w:rsidP="00DB23C6">
      <w:pPr>
        <w:numPr>
          <w:ilvl w:val="0"/>
          <w:numId w:val="9"/>
        </w:numPr>
        <w:tabs>
          <w:tab w:val="left" w:pos="360"/>
        </w:tabs>
        <w:ind w:left="284" w:firstLine="0"/>
        <w:jc w:val="both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DB23C6" w:rsidRPr="00DB23C6">
        <w:rPr>
          <w:sz w:val="22"/>
          <w:szCs w:val="22"/>
          <w:lang w:eastAsia="zh-CN"/>
        </w:rPr>
        <w:t>A Képviselő-testület megbízza a Jászberényi Polgármesteri Hivatal Jogi és Önkormányzati Irodájának vezetőjét, hogy Jászberény Város Óvodai Intézmény Alapító Okiratának Módosító Okiratát és a módosításokkal egységes szerkezetbe foglalt Alapító Okiratát elektronikus úton küldje meg a Magyar Államkincstár Jász-Nagykun-Szolnok Megyei Igazgatósága – Szolnok – részére.</w:t>
      </w:r>
    </w:p>
    <w:p w:rsidR="00DB23C6" w:rsidRPr="00DB23C6" w:rsidRDefault="00DB23C6" w:rsidP="00DB23C6">
      <w:pPr>
        <w:tabs>
          <w:tab w:val="left" w:pos="360"/>
        </w:tabs>
        <w:ind w:left="284"/>
        <w:jc w:val="both"/>
        <w:rPr>
          <w:b/>
          <w:sz w:val="22"/>
          <w:szCs w:val="22"/>
          <w:u w:val="single"/>
          <w:lang w:eastAsia="zh-CN"/>
        </w:rPr>
      </w:pPr>
    </w:p>
    <w:p w:rsidR="00DB23C6" w:rsidRPr="00DB23C6" w:rsidRDefault="00DB23C6" w:rsidP="00DB23C6">
      <w:pPr>
        <w:tabs>
          <w:tab w:val="left" w:pos="360"/>
        </w:tabs>
        <w:ind w:left="284"/>
        <w:jc w:val="both"/>
        <w:rPr>
          <w:b/>
          <w:sz w:val="22"/>
          <w:szCs w:val="22"/>
          <w:u w:val="single"/>
          <w:lang w:eastAsia="zh-CN"/>
        </w:rPr>
      </w:pPr>
      <w:r w:rsidRPr="00DB23C6">
        <w:rPr>
          <w:b/>
          <w:sz w:val="22"/>
          <w:szCs w:val="22"/>
          <w:u w:val="single"/>
          <w:lang w:eastAsia="zh-CN"/>
        </w:rPr>
        <w:t>Határidő:</w:t>
      </w:r>
      <w:r w:rsidRPr="00DB23C6">
        <w:rPr>
          <w:b/>
          <w:sz w:val="22"/>
          <w:szCs w:val="22"/>
          <w:lang w:eastAsia="zh-CN"/>
        </w:rPr>
        <w:t xml:space="preserve"> </w:t>
      </w:r>
      <w:r w:rsidRPr="00DB23C6">
        <w:rPr>
          <w:sz w:val="22"/>
          <w:szCs w:val="22"/>
          <w:lang w:eastAsia="zh-CN"/>
        </w:rPr>
        <w:t>2020. január 2.</w:t>
      </w:r>
    </w:p>
    <w:p w:rsidR="00DB23C6" w:rsidRPr="00DB23C6" w:rsidRDefault="00DB23C6" w:rsidP="00DB23C6">
      <w:pPr>
        <w:tabs>
          <w:tab w:val="left" w:pos="1440"/>
        </w:tabs>
        <w:ind w:left="284"/>
        <w:jc w:val="both"/>
        <w:rPr>
          <w:sz w:val="22"/>
          <w:szCs w:val="22"/>
          <w:lang w:eastAsia="zh-CN"/>
        </w:rPr>
      </w:pPr>
      <w:r w:rsidRPr="00DB23C6">
        <w:rPr>
          <w:b/>
          <w:sz w:val="22"/>
          <w:szCs w:val="22"/>
          <w:u w:val="single"/>
          <w:lang w:eastAsia="zh-CN"/>
        </w:rPr>
        <w:t>Felelős</w:t>
      </w:r>
      <w:r w:rsidRPr="00DB23C6">
        <w:rPr>
          <w:b/>
          <w:sz w:val="22"/>
          <w:szCs w:val="22"/>
          <w:lang w:eastAsia="zh-CN"/>
        </w:rPr>
        <w:t>:</w:t>
      </w:r>
      <w:r w:rsidRPr="00DB23C6">
        <w:rPr>
          <w:sz w:val="22"/>
          <w:szCs w:val="22"/>
          <w:lang w:eastAsia="zh-CN"/>
        </w:rPr>
        <w:tab/>
        <w:t>Dr. Bessenyei Lilla, a PH Jogi és Önkormányzati Iroda vezetője</w:t>
      </w:r>
    </w:p>
    <w:p w:rsidR="00DB23C6" w:rsidRPr="00DB23C6" w:rsidRDefault="00DB23C6" w:rsidP="00DB23C6">
      <w:pPr>
        <w:tabs>
          <w:tab w:val="left" w:pos="1440"/>
        </w:tabs>
        <w:ind w:left="360"/>
        <w:jc w:val="both"/>
        <w:rPr>
          <w:sz w:val="22"/>
          <w:szCs w:val="22"/>
          <w:lang w:eastAsia="zh-CN"/>
        </w:rPr>
      </w:pPr>
    </w:p>
    <w:p w:rsidR="00DB23C6" w:rsidRPr="00DB23C6" w:rsidRDefault="00DB23C6" w:rsidP="00DB23C6">
      <w:pPr>
        <w:tabs>
          <w:tab w:val="left" w:pos="360"/>
        </w:tabs>
        <w:jc w:val="both"/>
        <w:rPr>
          <w:i/>
          <w:sz w:val="22"/>
          <w:szCs w:val="22"/>
          <w:lang w:eastAsia="zh-CN"/>
        </w:rPr>
      </w:pPr>
    </w:p>
    <w:p w:rsidR="00DB23C6" w:rsidRPr="00DB23C6" w:rsidRDefault="00DB23C6" w:rsidP="00DB23C6">
      <w:pPr>
        <w:rPr>
          <w:b/>
          <w:sz w:val="22"/>
          <w:szCs w:val="22"/>
          <w:lang w:eastAsia="zh-CN"/>
        </w:rPr>
      </w:pPr>
      <w:r w:rsidRPr="00DB23C6">
        <w:rPr>
          <w:b/>
          <w:i/>
          <w:sz w:val="22"/>
          <w:szCs w:val="22"/>
          <w:lang w:eastAsia="zh-CN"/>
        </w:rPr>
        <w:t>Erről értesülnek:</w:t>
      </w:r>
    </w:p>
    <w:p w:rsidR="00DB23C6" w:rsidRPr="00DB23C6" w:rsidRDefault="00DB23C6" w:rsidP="00DB23C6">
      <w:pPr>
        <w:rPr>
          <w:sz w:val="22"/>
          <w:szCs w:val="22"/>
          <w:lang w:eastAsia="zh-CN"/>
        </w:rPr>
      </w:pP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Jász-Nagykun-Szolnok Megyei Kormányhivatal – Szolnok,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Magyar Államkincstár Jász-Nagykun-Szolnok Megyei Igazgatósága – Szolnok,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Jászberény Város Óvodai Intézménye – Jászberény,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PH Jogi és Önkormányzati Iroda – helyben,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Humán, Jogi és Közrendi Bizottság tagjai,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Képviselő-testület tagjai,</w:t>
      </w:r>
    </w:p>
    <w:p w:rsidR="00DB23C6" w:rsidRPr="00DB23C6" w:rsidRDefault="00DB23C6" w:rsidP="00DB23C6">
      <w:pPr>
        <w:numPr>
          <w:ilvl w:val="0"/>
          <w:numId w:val="8"/>
        </w:numPr>
        <w:suppressAutoHyphens/>
        <w:rPr>
          <w:b/>
          <w:sz w:val="22"/>
          <w:szCs w:val="22"/>
          <w:lang w:eastAsia="zh-CN"/>
        </w:rPr>
      </w:pPr>
      <w:r w:rsidRPr="00DB23C6">
        <w:rPr>
          <w:sz w:val="22"/>
          <w:szCs w:val="22"/>
          <w:lang w:eastAsia="zh-CN"/>
        </w:rPr>
        <w:t>Irattár.</w:t>
      </w:r>
    </w:p>
    <w:p w:rsidR="00BD2B01" w:rsidRPr="00DB23C6" w:rsidRDefault="00BD2B01" w:rsidP="00BD2B01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5"/>
        <w:gridCol w:w="2739"/>
      </w:tblGrid>
      <w:tr w:rsidR="00BD2B01" w:rsidRPr="00DB23C6" w:rsidTr="008908A7">
        <w:tc>
          <w:tcPr>
            <w:tcW w:w="2666" w:type="dxa"/>
          </w:tcPr>
          <w:p w:rsidR="00BD2B01" w:rsidRPr="00DB23C6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DB23C6">
              <w:rPr>
                <w:b/>
                <w:i/>
                <w:sz w:val="22"/>
                <w:szCs w:val="22"/>
              </w:rPr>
              <w:t>Budai Lóránt</w:t>
            </w:r>
            <w:r w:rsidR="00BD2B01" w:rsidRPr="00DB23C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2B01" w:rsidRPr="00DB23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="00BD2B01" w:rsidRPr="00DB23C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DB23C6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DB23C6" w:rsidRDefault="00BD2B01" w:rsidP="00A61837">
            <w:pPr>
              <w:jc w:val="center"/>
              <w:rPr>
                <w:b/>
                <w:i/>
                <w:sz w:val="22"/>
                <w:szCs w:val="22"/>
              </w:rPr>
            </w:pPr>
            <w:r w:rsidRPr="00DB23C6">
              <w:rPr>
                <w:b/>
                <w:i/>
                <w:sz w:val="22"/>
                <w:szCs w:val="22"/>
              </w:rPr>
              <w:t xml:space="preserve">Dr. </w:t>
            </w:r>
            <w:r w:rsidR="00A61837" w:rsidRPr="00DB23C6">
              <w:rPr>
                <w:b/>
                <w:i/>
                <w:sz w:val="22"/>
                <w:szCs w:val="22"/>
              </w:rPr>
              <w:t>Sass Krisztina</w:t>
            </w:r>
            <w:r w:rsidRPr="00DB23C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B23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B23C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2B01" w:rsidRPr="00DB23C6" w:rsidTr="008908A7">
        <w:tc>
          <w:tcPr>
            <w:tcW w:w="2666" w:type="dxa"/>
          </w:tcPr>
          <w:p w:rsidR="00BD2B01" w:rsidRPr="00DB23C6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DB23C6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DB23C6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DB23C6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DB23C6">
              <w:rPr>
                <w:b/>
                <w:i/>
                <w:sz w:val="22"/>
                <w:szCs w:val="22"/>
              </w:rPr>
              <w:t>al</w:t>
            </w:r>
            <w:r w:rsidR="00BD2B01" w:rsidRPr="00DB23C6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D2B01" w:rsidRPr="00DB23C6" w:rsidRDefault="00BD2B01" w:rsidP="00BD2B01">
      <w:pPr>
        <w:rPr>
          <w:sz w:val="22"/>
          <w:szCs w:val="22"/>
        </w:rPr>
      </w:pPr>
    </w:p>
    <w:p w:rsidR="00BD2B01" w:rsidRPr="00DB23C6" w:rsidRDefault="00BD2B01" w:rsidP="00BD2B01">
      <w:pPr>
        <w:rPr>
          <w:sz w:val="22"/>
          <w:szCs w:val="22"/>
        </w:rPr>
      </w:pPr>
    </w:p>
    <w:p w:rsidR="00BD2B01" w:rsidRPr="00DB23C6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DB23C6">
        <w:rPr>
          <w:i/>
          <w:sz w:val="22"/>
          <w:szCs w:val="22"/>
        </w:rPr>
        <w:t>Kivonat hiteléül:</w:t>
      </w:r>
    </w:p>
    <w:p w:rsidR="00BD2B01" w:rsidRPr="00DB23C6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DB23C6">
        <w:rPr>
          <w:i/>
          <w:sz w:val="22"/>
          <w:szCs w:val="22"/>
        </w:rPr>
        <w:t xml:space="preserve">Jászberény, </w:t>
      </w:r>
      <w:r w:rsidR="00C4172A" w:rsidRPr="00DB23C6">
        <w:rPr>
          <w:i/>
          <w:sz w:val="22"/>
          <w:szCs w:val="22"/>
        </w:rPr>
        <w:t xml:space="preserve">2019. </w:t>
      </w:r>
      <w:r w:rsidR="00A61837" w:rsidRPr="00DB23C6">
        <w:rPr>
          <w:i/>
          <w:sz w:val="22"/>
          <w:szCs w:val="22"/>
        </w:rPr>
        <w:t>december 19.</w:t>
      </w:r>
    </w:p>
    <w:p w:rsidR="00BD2B01" w:rsidRPr="00DB23C6" w:rsidRDefault="00BD2B01" w:rsidP="00BD2B01">
      <w:pPr>
        <w:tabs>
          <w:tab w:val="left" w:pos="360"/>
        </w:tabs>
        <w:rPr>
          <w:i/>
          <w:sz w:val="22"/>
          <w:szCs w:val="22"/>
        </w:rPr>
      </w:pPr>
    </w:p>
    <w:p w:rsidR="00BD2B01" w:rsidRPr="00DB23C6" w:rsidRDefault="00BD2B01" w:rsidP="00BD2B01">
      <w:pPr>
        <w:tabs>
          <w:tab w:val="center" w:pos="900"/>
        </w:tabs>
        <w:rPr>
          <w:i/>
          <w:sz w:val="22"/>
          <w:szCs w:val="22"/>
        </w:rPr>
      </w:pPr>
      <w:r w:rsidRPr="00DB23C6">
        <w:rPr>
          <w:i/>
          <w:sz w:val="22"/>
          <w:szCs w:val="22"/>
        </w:rPr>
        <w:tab/>
        <w:t>(Dr. Bessenyei Lilla)</w:t>
      </w:r>
    </w:p>
    <w:p w:rsidR="00266984" w:rsidRDefault="00BD2B01" w:rsidP="00DB23C6">
      <w:pPr>
        <w:tabs>
          <w:tab w:val="center" w:pos="900"/>
        </w:tabs>
        <w:rPr>
          <w:i/>
          <w:sz w:val="22"/>
          <w:szCs w:val="22"/>
        </w:rPr>
      </w:pPr>
      <w:r w:rsidRPr="00DB23C6">
        <w:rPr>
          <w:i/>
          <w:sz w:val="22"/>
          <w:szCs w:val="22"/>
        </w:rPr>
        <w:tab/>
      </w:r>
      <w:proofErr w:type="gramStart"/>
      <w:r w:rsidRPr="00DB23C6">
        <w:rPr>
          <w:i/>
          <w:sz w:val="22"/>
          <w:szCs w:val="22"/>
        </w:rPr>
        <w:t>irodavezető</w:t>
      </w:r>
      <w:proofErr w:type="gramEnd"/>
    </w:p>
    <w:p w:rsidR="00266984" w:rsidRDefault="00266984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66984" w:rsidRDefault="00266984" w:rsidP="00266984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lang w:eastAsia="zh-CN"/>
        </w:rPr>
      </w:pPr>
      <w:r>
        <w:rPr>
          <w:rFonts w:ascii="Cambria" w:hAnsi="Cambria"/>
        </w:rPr>
        <w:lastRenderedPageBreak/>
        <w:t>Okirat száma: PH/9026-2/2019.</w:t>
      </w:r>
      <w:r>
        <w:rPr>
          <w:rFonts w:ascii="Cambria" w:hAnsi="Cambria"/>
        </w:rPr>
        <w:tab/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Módosít</w:t>
      </w:r>
      <w:bookmarkStart w:id="0" w:name="_GoBack"/>
      <w:bookmarkEnd w:id="0"/>
      <w:r>
        <w:rPr>
          <w:rFonts w:ascii="Cambria" w:hAnsi="Cambria"/>
          <w:sz w:val="40"/>
        </w:rPr>
        <w:t>ó okirat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</w:rPr>
        <w:t>Jászberény Város Óvodai Intézményének a Jászberény Városi Önkormányzat Képviselő-testülete által 2019. szeptember 27. napján kiadott PH/7542-3/2019. számú alapító okiratát az államháztartásról szóló 2011. évi CXCV. törvény 8/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>. §-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és a nemzeti köznevelésről szóló 2011. évi CXC. törvén</w:t>
      </w:r>
      <w:r>
        <w:rPr>
          <w:rFonts w:ascii="Cambria" w:hAnsi="Cambria"/>
          <w:b/>
        </w:rPr>
        <w:t>y 21. § (2) bekezdése alapján a 329</w:t>
      </w:r>
      <w:r>
        <w:rPr>
          <w:rFonts w:ascii="Cambria" w:hAnsi="Cambria"/>
          <w:b/>
          <w:bCs/>
        </w:rPr>
        <w:t xml:space="preserve">/2019. (XII. </w:t>
      </w:r>
      <w:r>
        <w:rPr>
          <w:rFonts w:ascii="Cambria" w:hAnsi="Cambria"/>
          <w:b/>
          <w:bCs/>
        </w:rPr>
        <w:t>18</w:t>
      </w:r>
      <w:r>
        <w:rPr>
          <w:rFonts w:ascii="Cambria" w:hAnsi="Cambria"/>
          <w:b/>
          <w:bCs/>
        </w:rPr>
        <w:t xml:space="preserve">.) számú határozatra figyelemmel </w:t>
      </w:r>
      <w:r>
        <w:rPr>
          <w:rFonts w:ascii="Cambria" w:hAnsi="Cambria"/>
          <w:b/>
        </w:rPr>
        <w:t>a következők szerint módosítom: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66984" w:rsidRDefault="00266984" w:rsidP="00266984">
      <w:pPr>
        <w:numPr>
          <w:ilvl w:val="0"/>
          <w:numId w:val="10"/>
        </w:numPr>
        <w:spacing w:before="240" w:after="200" w:line="276" w:lineRule="auto"/>
        <w:ind w:left="0" w:firstLine="0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</w:rPr>
        <w:t>Az alapító 4. pontjának 4.3. alpontjában szereplő „</w:t>
      </w:r>
      <w:r>
        <w:rPr>
          <w:rFonts w:ascii="Cambria" w:hAnsi="Cambria"/>
        </w:rPr>
        <w:t>Óvodai nevelés. A költségvetési szerv a nemzeti köznevelésről szóló 2011. évi CXC. törvény 7-8. §-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alapján ellátja a gyermekek óvodai nevelését, a sajátos nevelési igényű (enyhén értelmi fogyatékos, beszédfogyatékos, autista gyermekek óvodai nevelésének, ellátásának szakmai feladatai, az egyéb pszichés fejlődési zavarral, súlyos tanulási, figyelem- vagy magatartásszabályozás zavarral küzdő) gyermekek óvodai nevelését integráltan, az iskolai előkészítést, az óvodai étkeztetést és a referencia intézményi feladatok ellátását</w:t>
      </w:r>
      <w:r>
        <w:t>.</w:t>
      </w:r>
      <w:r>
        <w:rPr>
          <w:rFonts w:ascii="Cambria" w:hAnsi="Cambria"/>
        </w:rPr>
        <w:t xml:space="preserve">” </w:t>
      </w:r>
      <w:r>
        <w:rPr>
          <w:rFonts w:ascii="Cambria" w:hAnsi="Cambria"/>
          <w:b/>
        </w:rPr>
        <w:t>szövegrész helyébe az „</w:t>
      </w:r>
      <w:r>
        <w:rPr>
          <w:rFonts w:ascii="Cambria" w:hAnsi="Cambria"/>
        </w:rPr>
        <w:t xml:space="preserve">Óvodai nevelés. </w:t>
      </w:r>
      <w:proofErr w:type="gramStart"/>
      <w:r>
        <w:rPr>
          <w:rFonts w:ascii="Cambria" w:hAnsi="Cambria"/>
        </w:rPr>
        <w:t xml:space="preserve">A költségvetési szerv a nemzeti köznevelésről szóló 2011. évi CXC. törvény 7-8. §-a alapján ellátja a gyermekek óvodai nevelését, a sajátos nevelési igényű </w:t>
      </w:r>
      <w:r>
        <w:t xml:space="preserve">(mozgásszervi fogyatékos (mozgáskorlátozott), látássérült, hallássérült, enyhén értelmi fogyatékos, beszédfogyatékos, autizmus spektrum zavarral küzdő, a fejlődés egyéb pszichés zavarával (súlyos tanulási, figyelem- vagy magatartásszabályozás zavarral) küzdő) </w:t>
      </w:r>
      <w:r>
        <w:rPr>
          <w:rFonts w:ascii="Cambria" w:hAnsi="Cambria"/>
        </w:rPr>
        <w:t>gyermekek óvodai nevelésének, ellátásának szakmai feladatai, gyermekek óvodai nevelését integráltan, az iskolai előkészítést, az óvodai étkeztetést és a referencia intézményi feladatok</w:t>
      </w:r>
      <w:proofErr w:type="gramEnd"/>
      <w:r>
        <w:rPr>
          <w:rFonts w:ascii="Cambria" w:hAnsi="Cambria"/>
        </w:rPr>
        <w:t xml:space="preserve"> ellátását</w:t>
      </w:r>
      <w:r>
        <w:t>.</w:t>
      </w:r>
      <w:r>
        <w:rPr>
          <w:rFonts w:ascii="Cambria" w:hAnsi="Cambria"/>
        </w:rPr>
        <w:t>”</w:t>
      </w:r>
      <w:r>
        <w:rPr>
          <w:rFonts w:ascii="Cambria" w:hAnsi="Cambria"/>
          <w:b/>
        </w:rPr>
        <w:t xml:space="preserve"> szövegrész lép.</w:t>
      </w:r>
    </w:p>
    <w:p w:rsidR="00266984" w:rsidRDefault="00266984" w:rsidP="00266984">
      <w:pPr>
        <w:jc w:val="both"/>
        <w:rPr>
          <w:rFonts w:ascii="Cambria" w:hAnsi="Cambria"/>
          <w:b/>
        </w:rPr>
      </w:pPr>
    </w:p>
    <w:p w:rsidR="00266984" w:rsidRDefault="00266984" w:rsidP="0026698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Az alapító okirat 6.2. pontjába foglalt táblázat következő 1. sora törlésre kerül a további szerkezeti egységek számozásának értelemszerű megváltoztatásával: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Kuckó Óvoda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Báthori u. 37.</w:t>
            </w:r>
          </w:p>
        </w:tc>
      </w:tr>
    </w:tbl>
    <w:p w:rsidR="00266984" w:rsidRDefault="00266984" w:rsidP="00266984">
      <w:pPr>
        <w:ind w:left="357"/>
        <w:jc w:val="both"/>
        <w:rPr>
          <w:rFonts w:ascii="Cambria" w:hAnsi="Cambria"/>
          <w:b/>
          <w:sz w:val="22"/>
        </w:rPr>
      </w:pPr>
    </w:p>
    <w:p w:rsidR="00266984" w:rsidRDefault="00266984" w:rsidP="0026698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Az alapító okirat 6.3. pontjában szereplő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„feladatellátási hely megnevezése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tagozat megjelölése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maximális gyermek-, tanulólétszám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Kuckó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59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Zengő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108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Szivárvány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118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„Sün Sámuel”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Fürkész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Gézengúz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Hétszínvirág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25”</w:t>
            </w:r>
          </w:p>
        </w:tc>
      </w:tr>
    </w:tbl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</w:rPr>
        <w:t xml:space="preserve">táblázat helyébe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780"/>
        <w:gridCol w:w="2965"/>
        <w:gridCol w:w="2965"/>
      </w:tblGrid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„feladatellátási hely megnevezése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tagozat megjelölése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maximális gyermek-, tanulólétszám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Zengő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Szivárvány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„Sün Sámuel”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Fürkész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Gézengúz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Hétszínvirág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25”</w:t>
            </w:r>
          </w:p>
        </w:tc>
      </w:tr>
    </w:tbl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proofErr w:type="gramStart"/>
      <w:r>
        <w:rPr>
          <w:rFonts w:ascii="Cambria" w:hAnsi="Cambria"/>
          <w:b/>
        </w:rPr>
        <w:t>táblázat</w:t>
      </w:r>
      <w:proofErr w:type="gramEnd"/>
      <w:r>
        <w:rPr>
          <w:rFonts w:ascii="Cambria" w:hAnsi="Cambria"/>
          <w:b/>
        </w:rPr>
        <w:t xml:space="preserve"> lép.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266984" w:rsidRDefault="00266984" w:rsidP="0026698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Az alapító okirat 6.4. pontjába foglalt táblázat következő 2. sora törlésre kerül a további szerkezeti egységek számozásának értelemszerű megváltoztatásával:</w:t>
      </w:r>
    </w:p>
    <w:tbl>
      <w:tblPr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630"/>
        <w:gridCol w:w="1754"/>
        <w:gridCol w:w="1819"/>
        <w:gridCol w:w="1752"/>
      </w:tblGrid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Kuckó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7265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</w:tbl>
    <w:p w:rsidR="00266984" w:rsidRDefault="00266984" w:rsidP="00266984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>
        <w:rPr>
          <w:rFonts w:ascii="Cambria" w:hAnsi="Cambria"/>
        </w:rPr>
        <w:t>Jelen módosító okiratot a törzskönyvi nyilvántartásba történő bejegyzés napjától kell alkalmazni.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</w:rPr>
      </w:pPr>
      <w:r>
        <w:rPr>
          <w:rFonts w:ascii="Cambria" w:hAnsi="Cambria"/>
        </w:rPr>
        <w:t>Kelt: Jászberény, „időbélyegző szerint”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</w:rPr>
      </w:pPr>
      <w:r>
        <w:rPr>
          <w:rFonts w:ascii="Cambria" w:hAnsi="Cambria"/>
        </w:rPr>
        <w:t>P.H.</w:t>
      </w:r>
    </w:p>
    <w:p w:rsidR="00266984" w:rsidRDefault="00266984" w:rsidP="0026698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aláírás</w:t>
      </w:r>
      <w:proofErr w:type="gramEnd"/>
    </w:p>
    <w:p w:rsidR="00266984" w:rsidRDefault="00266984" w:rsidP="00266984">
      <w:pPr>
        <w:rPr>
          <w:rFonts w:ascii="Calibri" w:eastAsia="Calibri" w:hAnsi="Calibri"/>
          <w:szCs w:val="22"/>
          <w:lang w:eastAsia="en-US"/>
        </w:rPr>
      </w:pPr>
    </w:p>
    <w:p w:rsidR="00266984" w:rsidRDefault="00266984" w:rsidP="00266984">
      <w:pPr>
        <w:tabs>
          <w:tab w:val="left" w:leader="dot" w:pos="16443"/>
        </w:tabs>
        <w:spacing w:after="840"/>
        <w:rPr>
          <w:rFonts w:ascii="Cambria" w:hAnsi="Cambria"/>
        </w:rPr>
      </w:pPr>
      <w:r>
        <w:br w:type="page"/>
      </w:r>
      <w:r>
        <w:rPr>
          <w:rFonts w:ascii="Cambria" w:hAnsi="Cambria"/>
        </w:rPr>
        <w:lastRenderedPageBreak/>
        <w:t>Okirat száma: PH/9026-3/2019.</w:t>
      </w:r>
    </w:p>
    <w:p w:rsidR="00266984" w:rsidRDefault="00266984" w:rsidP="00266984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40"/>
        </w:rPr>
        <w:t>Alapító okirat</w:t>
      </w:r>
      <w:r>
        <w:rPr>
          <w:rFonts w:ascii="Cambria" w:hAnsi="Cambria"/>
          <w:sz w:val="40"/>
        </w:rPr>
        <w:br/>
      </w:r>
      <w:r>
        <w:rPr>
          <w:rFonts w:ascii="Cambria" w:hAnsi="Cambria"/>
          <w:sz w:val="28"/>
          <w:szCs w:val="28"/>
        </w:rPr>
        <w:t>módosításokkal egységes szerkezetbe foglalva</w:t>
      </w:r>
    </w:p>
    <w:p w:rsidR="00266984" w:rsidRDefault="00266984" w:rsidP="0026698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</w:rPr>
        <w:t>Az államháztartásról szóló 2011. évi CXCV. törvény 8/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>. §-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és a nemzeti köznevelésről szóló 2011. évi CXC. törvény 21. § (2) bekezdése alapján </w:t>
      </w:r>
      <w:proofErr w:type="gramStart"/>
      <w:r>
        <w:rPr>
          <w:rFonts w:ascii="Cambria" w:hAnsi="Cambria"/>
          <w:b/>
        </w:rPr>
        <w:t>a(</w:t>
      </w:r>
      <w:proofErr w:type="gramEnd"/>
      <w:r>
        <w:rPr>
          <w:rFonts w:ascii="Cambria" w:hAnsi="Cambria"/>
          <w:b/>
        </w:rPr>
        <w:t>z) Jászberény Város Óvodai Intézménye alapító okiratát a következők szerint adom ki:</w:t>
      </w:r>
    </w:p>
    <w:p w:rsidR="00266984" w:rsidRDefault="00266984" w:rsidP="00266984">
      <w:pPr>
        <w:numPr>
          <w:ilvl w:val="0"/>
          <w:numId w:val="11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költségvetési szerv</w:t>
      </w:r>
      <w:r>
        <w:rPr>
          <w:rFonts w:ascii="Cambria" w:hAnsi="Cambria"/>
          <w:b/>
          <w:sz w:val="28"/>
        </w:rPr>
        <w:br/>
        <w:t>megnevezése, székhelye, telephelye</w:t>
      </w:r>
    </w:p>
    <w:p w:rsidR="00266984" w:rsidRDefault="00266984" w:rsidP="00266984">
      <w:pPr>
        <w:numPr>
          <w:ilvl w:val="1"/>
          <w:numId w:val="12"/>
        </w:numPr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A költségvetési szerv</w:t>
      </w:r>
    </w:p>
    <w:p w:rsidR="00266984" w:rsidRDefault="00266984" w:rsidP="00266984">
      <w:pPr>
        <w:numPr>
          <w:ilvl w:val="2"/>
          <w:numId w:val="12"/>
        </w:numPr>
        <w:spacing w:before="80"/>
        <w:ind w:left="1225" w:hanging="658"/>
        <w:jc w:val="both"/>
        <w:rPr>
          <w:rFonts w:ascii="Cambria" w:hAnsi="Cambria"/>
        </w:rPr>
      </w:pPr>
      <w:r>
        <w:rPr>
          <w:rFonts w:ascii="Cambria" w:hAnsi="Cambria"/>
        </w:rPr>
        <w:t>megnevezése: Jászberény Város Óvodai Intézménye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költségvetési szerv</w:t>
      </w:r>
    </w:p>
    <w:p w:rsidR="00266984" w:rsidRDefault="00266984" w:rsidP="00266984">
      <w:pPr>
        <w:numPr>
          <w:ilvl w:val="2"/>
          <w:numId w:val="12"/>
        </w:numPr>
        <w:spacing w:before="80"/>
        <w:ind w:hanging="657"/>
        <w:jc w:val="both"/>
        <w:rPr>
          <w:rFonts w:ascii="Cambria" w:hAnsi="Cambria"/>
        </w:rPr>
      </w:pPr>
      <w:r>
        <w:rPr>
          <w:rFonts w:ascii="Cambria" w:hAnsi="Cambria"/>
        </w:rPr>
        <w:t>székhelye: 5100 Jászberény, Bajcsy-</w:t>
      </w:r>
      <w:proofErr w:type="spellStart"/>
      <w:r>
        <w:rPr>
          <w:rFonts w:ascii="Cambria" w:hAnsi="Cambria"/>
        </w:rPr>
        <w:t>Zs</w:t>
      </w:r>
      <w:proofErr w:type="spellEnd"/>
      <w:r>
        <w:rPr>
          <w:rFonts w:ascii="Cambria" w:hAnsi="Cambria"/>
        </w:rPr>
        <w:t>. u. 10.</w:t>
      </w:r>
    </w:p>
    <w:p w:rsidR="00266984" w:rsidRDefault="00266984" w:rsidP="00266984">
      <w:pPr>
        <w:numPr>
          <w:ilvl w:val="0"/>
          <w:numId w:val="12"/>
        </w:numPr>
        <w:spacing w:before="720" w:after="480"/>
        <w:ind w:right="-14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költségvetési szerv</w:t>
      </w:r>
      <w:r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A költségvetési szerv alapításának </w:t>
      </w:r>
      <w:proofErr w:type="gramStart"/>
      <w:r>
        <w:rPr>
          <w:rFonts w:ascii="Cambria" w:hAnsi="Cambria"/>
        </w:rPr>
        <w:t>dátuma</w:t>
      </w:r>
      <w:proofErr w:type="gramEnd"/>
      <w:r>
        <w:rPr>
          <w:rFonts w:ascii="Cambria" w:hAnsi="Cambria"/>
        </w:rPr>
        <w:t>: 1995.01.18.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költségvetési szerv alapítására, átalakítására, megszüntetésére jogosult szerv</w:t>
      </w:r>
    </w:p>
    <w:p w:rsidR="00266984" w:rsidRDefault="00266984" w:rsidP="00266984">
      <w:pPr>
        <w:numPr>
          <w:ilvl w:val="2"/>
          <w:numId w:val="12"/>
        </w:num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megnevezése: Jászberény Városi Önkormányzat</w:t>
      </w:r>
    </w:p>
    <w:p w:rsidR="00266984" w:rsidRDefault="00266984" w:rsidP="00266984">
      <w:pPr>
        <w:numPr>
          <w:ilvl w:val="2"/>
          <w:numId w:val="12"/>
        </w:num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székhelye: 5100 Jászberény, Lehel vezér tér 18.</w:t>
      </w:r>
    </w:p>
    <w:p w:rsidR="00266984" w:rsidRDefault="00266984" w:rsidP="00266984">
      <w:pPr>
        <w:numPr>
          <w:ilvl w:val="0"/>
          <w:numId w:val="12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költségvetési szerv irányítása, felügyelete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right="-1" w:hanging="567"/>
        <w:jc w:val="both"/>
        <w:rPr>
          <w:rFonts w:ascii="Cambria" w:hAnsi="Cambria"/>
          <w:szCs w:val="20"/>
        </w:rPr>
      </w:pPr>
      <w:r>
        <w:rPr>
          <w:rFonts w:ascii="Cambria" w:hAnsi="Cambria"/>
        </w:rPr>
        <w:t xml:space="preserve">A költségvetési </w:t>
      </w:r>
      <w:proofErr w:type="gramStart"/>
      <w:r>
        <w:rPr>
          <w:rFonts w:ascii="Cambria" w:hAnsi="Cambria"/>
        </w:rPr>
        <w:t>szerv irányító</w:t>
      </w:r>
      <w:proofErr w:type="gramEnd"/>
      <w:r>
        <w:rPr>
          <w:rFonts w:ascii="Cambria" w:hAnsi="Cambria"/>
        </w:rPr>
        <w:t xml:space="preserve"> szervének</w:t>
      </w:r>
    </w:p>
    <w:p w:rsidR="00266984" w:rsidRDefault="00266984" w:rsidP="00266984">
      <w:pPr>
        <w:numPr>
          <w:ilvl w:val="2"/>
          <w:numId w:val="12"/>
        </w:numPr>
        <w:spacing w:before="80"/>
        <w:ind w:right="-143" w:hanging="657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megnevezése: Jászberény Városi Önkormányzat Képviselő-testülete</w:t>
      </w:r>
    </w:p>
    <w:p w:rsidR="00266984" w:rsidRDefault="00266984" w:rsidP="00266984">
      <w:pPr>
        <w:numPr>
          <w:ilvl w:val="2"/>
          <w:numId w:val="12"/>
        </w:numPr>
        <w:spacing w:before="80"/>
        <w:ind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>székhelye: 5100 Jászberény, Lehel vezér tér 18.</w:t>
      </w:r>
    </w:p>
    <w:p w:rsidR="00266984" w:rsidRDefault="00266984" w:rsidP="00266984">
      <w:pPr>
        <w:numPr>
          <w:ilvl w:val="1"/>
          <w:numId w:val="12"/>
        </w:numPr>
        <w:tabs>
          <w:tab w:val="left" w:pos="567"/>
        </w:tabs>
        <w:spacing w:before="80"/>
        <w:ind w:right="-143" w:hanging="792"/>
        <w:jc w:val="both"/>
        <w:rPr>
          <w:rFonts w:ascii="Cambria" w:hAnsi="Cambria"/>
        </w:rPr>
      </w:pPr>
      <w:r>
        <w:rPr>
          <w:rFonts w:ascii="Cambria" w:hAnsi="Cambria"/>
        </w:rPr>
        <w:t>A költségvetési szerv fenntartójának</w:t>
      </w:r>
    </w:p>
    <w:p w:rsidR="00266984" w:rsidRDefault="00266984" w:rsidP="00266984">
      <w:pPr>
        <w:numPr>
          <w:ilvl w:val="2"/>
          <w:numId w:val="12"/>
        </w:numPr>
        <w:tabs>
          <w:tab w:val="left" w:pos="567"/>
        </w:tabs>
        <w:spacing w:before="80"/>
        <w:ind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>megnevezése: Jászberény Városi Önkormányzat</w:t>
      </w:r>
    </w:p>
    <w:p w:rsidR="00266984" w:rsidRDefault="00266984" w:rsidP="00266984">
      <w:pPr>
        <w:numPr>
          <w:ilvl w:val="2"/>
          <w:numId w:val="12"/>
        </w:numPr>
        <w:tabs>
          <w:tab w:val="left" w:pos="567"/>
        </w:tabs>
        <w:spacing w:before="80"/>
        <w:ind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>székhelye: 5100 Jászberény, Lehel vezér tér 18.</w:t>
      </w:r>
    </w:p>
    <w:p w:rsidR="00266984" w:rsidRDefault="00266984" w:rsidP="00266984">
      <w:pPr>
        <w:numPr>
          <w:ilvl w:val="0"/>
          <w:numId w:val="12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A költségvetési szerv tevékenysége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right="-284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A költségvetési szerv közfeladata:</w:t>
      </w: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42"/>
        <w:jc w:val="both"/>
        <w:rPr>
          <w:rFonts w:ascii="Cambria" w:hAnsi="Cambria"/>
        </w:rPr>
      </w:pPr>
      <w:r>
        <w:rPr>
          <w:rFonts w:ascii="Cambria" w:hAnsi="Cambria"/>
        </w:rPr>
        <w:t>A nemzeti köznevelésről szóló 2011. évi CXC. törvény 4. § 1.1 pontja szerint az óvodai nevelés.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szakágazat megnevezése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851020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</w:tbl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</w:pPr>
      <w:r>
        <w:rPr>
          <w:rFonts w:ascii="Cambria" w:hAnsi="Cambria"/>
        </w:rPr>
        <w:t xml:space="preserve">A költségvetési szerv alaptevékenysége: </w:t>
      </w:r>
    </w:p>
    <w:p w:rsidR="00266984" w:rsidRDefault="00266984" w:rsidP="00266984">
      <w:pPr>
        <w:spacing w:before="240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</w:rPr>
        <w:t xml:space="preserve">Óvodai nevelés. </w:t>
      </w:r>
      <w:proofErr w:type="gramStart"/>
      <w:r>
        <w:rPr>
          <w:rFonts w:ascii="Cambria" w:hAnsi="Cambria"/>
        </w:rPr>
        <w:t xml:space="preserve">A költségvetési szerv a nemzeti köznevelésről szóló 2011. évi CXC. törvény 7-8. §-a alapján ellátja a gyermekek óvodai nevelését, a sajátos nevelési igényű </w:t>
      </w:r>
      <w:r>
        <w:t xml:space="preserve">(mozgásszervi fogyatékos (mozgáskorlátozott), látássérült, hallássérült, enyhén értelmi fogyatékos, beszédfogyatékos, autizmus spektrum zavarral küzdő, a fejlődés egyéb pszichés zavarával (súlyos tanulási, figyelem- vagy magatartásszabályozás zavarral) küzdő) </w:t>
      </w:r>
      <w:r>
        <w:rPr>
          <w:rFonts w:ascii="Cambria" w:hAnsi="Cambria"/>
        </w:rPr>
        <w:t>gyermekek óvodai nevelésének, ellátásának szakmai feladatai, gyermekek óvodai nevelését integráltan, az iskolai előkészítést, az óvodai étkeztetést és a referencia intézményi feladatok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ellátását</w:t>
      </w:r>
      <w:proofErr w:type="gramEnd"/>
      <w:r>
        <w:t>.</w:t>
      </w: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 költségvetési szerv alaptevékenységének kormányzati </w:t>
      </w:r>
      <w:proofErr w:type="gramStart"/>
      <w:r>
        <w:rPr>
          <w:rFonts w:ascii="Cambria" w:hAnsi="Cambria"/>
        </w:rPr>
        <w:t>funkció</w:t>
      </w:r>
      <w:proofErr w:type="gramEnd"/>
      <w:r>
        <w:rPr>
          <w:rFonts w:ascii="Cambria" w:hAnsi="Cambria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kormányzati </w:t>
            </w:r>
            <w:proofErr w:type="gramStart"/>
            <w:r>
              <w:rPr>
                <w:rFonts w:ascii="Cambria" w:hAnsi="Cambria"/>
              </w:rPr>
              <w:t>funkció</w:t>
            </w:r>
            <w:proofErr w:type="gramEnd"/>
            <w:r>
              <w:rPr>
                <w:rFonts w:ascii="Cambria" w:hAnsi="Cambria"/>
              </w:rPr>
              <w:t xml:space="preserve"> megnevezése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Az önkormányzati vagyonnal való gazdálkodással kapcsolatos feladatok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091110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Óvodai nevelés, ellátás szakmai feladatai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091120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shd w:val="clear" w:color="auto" w:fill="FFFFFF"/>
              <w:autoSpaceDE w:val="0"/>
              <w:jc w:val="both"/>
              <w:rPr>
                <w:rFonts w:ascii="Cambria" w:hAnsi="Cambria"/>
                <w:iCs/>
                <w:shd w:val="clear" w:color="auto" w:fill="808080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Sajátos nevelési igényű gyermekek óvodai nevelésének, ellátásának szakmai feladatai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091130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Nemzetiségi óvodai nevelés, ellátás szakmai feladatai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091140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Óvodai nevelés, ellátás működtetési feladatai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096015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Gyermekétkeztetés köznevelési intézményben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096025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Munkahelyi étkeztetés köznevelési intézményben </w:t>
            </w:r>
          </w:p>
        </w:tc>
      </w:tr>
    </w:tbl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A költségvetési szerv illetékessége, működési területe: </w:t>
      </w: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Jászberény város közigazgatási területe</w:t>
      </w:r>
    </w:p>
    <w:p w:rsidR="00266984" w:rsidRDefault="00266984" w:rsidP="00266984">
      <w:pPr>
        <w:numPr>
          <w:ilvl w:val="0"/>
          <w:numId w:val="12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költségvetési szerv szervezete és működése</w:t>
      </w:r>
    </w:p>
    <w:p w:rsidR="00266984" w:rsidRDefault="00266984" w:rsidP="00266984">
      <w:pPr>
        <w:numPr>
          <w:ilvl w:val="1"/>
          <w:numId w:val="12"/>
        </w:numPr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A költségvetési szerv vezetőjének megbízási rendje:</w:t>
      </w: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>A költségvetési szerv vezetőjét a Képviselő-testület a közalkalmazottak jogállásáról szóló 1992. évi XXXIII. törvény 20/B. §-</w:t>
      </w:r>
      <w:proofErr w:type="spellStart"/>
      <w:r>
        <w:rPr>
          <w:rFonts w:ascii="Cambria" w:hAnsi="Cambria"/>
          <w:bCs/>
          <w:iCs/>
        </w:rPr>
        <w:t>ában</w:t>
      </w:r>
      <w:proofErr w:type="spellEnd"/>
      <w:r>
        <w:rPr>
          <w:rFonts w:ascii="Cambria" w:hAnsi="Cambria"/>
          <w:bCs/>
          <w:iCs/>
        </w:rPr>
        <w:t xml:space="preserve"> foglaltaknak megfelelően lebonyolított nyílt pályázati eljárást követően a közalkalmazottak jogállásáról szóló 1992. évi </w:t>
      </w:r>
      <w:r>
        <w:rPr>
          <w:rFonts w:ascii="Cambria" w:hAnsi="Cambria"/>
          <w:bCs/>
          <w:iCs/>
        </w:rPr>
        <w:lastRenderedPageBreak/>
        <w:t xml:space="preserve">XXXIII. törvény 23. § (3) bekezdésében meghatározott </w:t>
      </w:r>
      <w:r>
        <w:rPr>
          <w:rFonts w:ascii="Cambria" w:hAnsi="Cambria"/>
        </w:rPr>
        <w:t>5 évig terjedő határozott időre</w:t>
      </w:r>
      <w:r>
        <w:rPr>
          <w:rFonts w:ascii="Cambria" w:hAnsi="Cambria"/>
          <w:bCs/>
          <w:iCs/>
        </w:rPr>
        <w:t xml:space="preserve"> a költségvetési szerv magasabb vezetői feladatainak ellátásával megbízza. A vezetői megbízás nyilvános pályázat útján tölthető be. Egyéb munkáltatói jogokat a polgármester gyakorolja.</w:t>
      </w: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266984" w:rsidRDefault="00266984" w:rsidP="0026698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266984" w:rsidRDefault="00266984" w:rsidP="00266984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jogviszonyt szabályozó jogszabály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eastAsia="Calibri"/>
                <w:lang w:eastAsia="en-US"/>
              </w:rPr>
            </w:pPr>
            <w:r>
              <w:t xml:space="preserve">munkaviszony 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r>
              <w:t xml:space="preserve">A munka törvénykönyvéről szóló 2012. évi I. törvény 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eastAsia="Calibri"/>
                <w:lang w:eastAsia="en-US"/>
              </w:rPr>
            </w:pPr>
            <w:r>
              <w:t xml:space="preserve">megbízásos jogviszony 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r>
              <w:t xml:space="preserve">A Polgári Törvénykönyvről szóló 2013. évi V. törvény </w:t>
            </w:r>
          </w:p>
        </w:tc>
      </w:tr>
    </w:tbl>
    <w:p w:rsidR="00266984" w:rsidRDefault="00266984" w:rsidP="00266984">
      <w:pPr>
        <w:numPr>
          <w:ilvl w:val="0"/>
          <w:numId w:val="12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köznevelési intézményre vonatkozó rendelkezések</w:t>
      </w:r>
    </w:p>
    <w:p w:rsidR="00266984" w:rsidRDefault="00266984" w:rsidP="00266984">
      <w:pPr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A köznevelési intézmény</w:t>
      </w:r>
    </w:p>
    <w:p w:rsidR="00266984" w:rsidRDefault="00266984" w:rsidP="00266984">
      <w:pPr>
        <w:numPr>
          <w:ilvl w:val="2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típusa: A nemzeti köznevelésről szóló 2011. évi CXC. törvény 7.§ (1) bekezdésben, a nevelési-oktatási intézmények működéséről és a köznevelési intézmények névhasználatáról szóló 20/2012 (VIII. 31.) EMMI rendelet 123. § (4) bekezdésében foglaltak értelmében </w:t>
      </w:r>
      <w:r>
        <w:rPr>
          <w:rFonts w:ascii="Cambria" w:hAnsi="Cambria"/>
          <w:iCs/>
        </w:rPr>
        <w:t>óvoda.</w:t>
      </w:r>
    </w:p>
    <w:p w:rsidR="00266984" w:rsidRDefault="00266984" w:rsidP="00266984">
      <w:pPr>
        <w:ind w:left="1224"/>
        <w:rPr>
          <w:rFonts w:ascii="Cambria" w:hAnsi="Cambria"/>
        </w:rPr>
      </w:pPr>
    </w:p>
    <w:p w:rsidR="00266984" w:rsidRDefault="00266984" w:rsidP="00266984">
      <w:pPr>
        <w:numPr>
          <w:ilvl w:val="2"/>
          <w:numId w:val="12"/>
        </w:numPr>
        <w:rPr>
          <w:rFonts w:ascii="Cambria" w:hAnsi="Cambria"/>
        </w:rPr>
      </w:pPr>
      <w:r>
        <w:rPr>
          <w:rFonts w:ascii="Cambria" w:hAnsi="Cambria"/>
          <w:iCs/>
        </w:rPr>
        <w:t>alapfeladatának jogszabály szerinti megnevezése:</w:t>
      </w:r>
    </w:p>
    <w:p w:rsidR="00266984" w:rsidRDefault="00266984" w:rsidP="00266984">
      <w:pPr>
        <w:ind w:left="1843" w:firstLine="142"/>
        <w:rPr>
          <w:rFonts w:ascii="Cambria" w:hAnsi="Cambria"/>
        </w:rPr>
      </w:pPr>
      <w:r>
        <w:rPr>
          <w:rFonts w:ascii="Cambria" w:hAnsi="Cambria"/>
        </w:rPr>
        <w:t>Óvodai nevelés.</w:t>
      </w:r>
    </w:p>
    <w:p w:rsidR="00266984" w:rsidRDefault="00266984" w:rsidP="00266984">
      <w:pPr>
        <w:numPr>
          <w:ilvl w:val="2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 gazdálkodásával összefüggő jogosítványok: </w:t>
      </w:r>
    </w:p>
    <w:p w:rsidR="00266984" w:rsidRDefault="00266984" w:rsidP="00266984">
      <w:pPr>
        <w:ind w:left="1985"/>
        <w:jc w:val="both"/>
        <w:rPr>
          <w:rFonts w:ascii="Cambria" w:hAnsi="Cambria"/>
        </w:rPr>
      </w:pPr>
      <w:r>
        <w:rPr>
          <w:rFonts w:ascii="Cambria" w:hAnsi="Cambria"/>
        </w:rPr>
        <w:t>Önálló költségvetéssel rendelkező köznevelési intézmény. A gazdasági feladatokat ellátó szerv megnevezése: Jászberényi Polgármesteri Hivatal, székhelye: 5100 Jászberény, Lehel vezér tér 18.</w:t>
      </w:r>
    </w:p>
    <w:p w:rsidR="00266984" w:rsidRDefault="00266984" w:rsidP="00266984">
      <w:pPr>
        <w:ind w:left="1985"/>
        <w:rPr>
          <w:rFonts w:ascii="Cambria" w:hAnsi="Cambria"/>
          <w:color w:val="00B050"/>
        </w:rPr>
      </w:pPr>
    </w:p>
    <w:p w:rsidR="00266984" w:rsidRDefault="00266984" w:rsidP="00266984">
      <w:pPr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 A köznevelési intézmény </w:t>
      </w:r>
      <w:proofErr w:type="gramStart"/>
      <w:r>
        <w:rPr>
          <w:rFonts w:ascii="Cambria" w:hAnsi="Cambria"/>
        </w:rPr>
        <w:t>tagintézménye(</w:t>
      </w:r>
      <w:proofErr w:type="gramEnd"/>
      <w:r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tagintézmény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tagintézmény címe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Kiss E. u. 12.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Szent István krt. 18.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Lajosmizse u. 1.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Kossuth L. u. 116.</w:t>
            </w:r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Jászberény, Mártírok u. 5/</w:t>
            </w:r>
            <w:proofErr w:type="gramStart"/>
            <w:r>
              <w:rPr>
                <w:rFonts w:ascii="Cambria" w:hAnsi="Cambria"/>
              </w:rPr>
              <w:t>a.</w:t>
            </w:r>
            <w:proofErr w:type="gramEnd"/>
          </w:p>
        </w:tc>
      </w:tr>
      <w:tr w:rsidR="00266984" w:rsidTr="0026698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Portelek, Fő u. 22.</w:t>
            </w:r>
          </w:p>
        </w:tc>
      </w:tr>
    </w:tbl>
    <w:p w:rsidR="00266984" w:rsidRDefault="00266984" w:rsidP="00266984">
      <w:pPr>
        <w:ind w:left="792"/>
        <w:rPr>
          <w:rFonts w:ascii="Cambria" w:hAnsi="Cambria"/>
          <w:sz w:val="22"/>
          <w:szCs w:val="22"/>
        </w:rPr>
      </w:pPr>
    </w:p>
    <w:p w:rsidR="00266984" w:rsidRDefault="00266984" w:rsidP="00266984">
      <w:pPr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 A feladatellátási helyenként felvehető maximális gyermek-, tanulólétszám a köznevelési intézmény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780"/>
        <w:gridCol w:w="2965"/>
        <w:gridCol w:w="2965"/>
      </w:tblGrid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feladatellátási hely megnevezése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tagozat megjelölése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maximális gyermek-, tanulólétszám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Zengő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Szivárvány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„Sün Sámuel”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Fürkész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Gézengúz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66984" w:rsidTr="0026698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Hétszínvirág Óvoda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</w:tbl>
    <w:p w:rsidR="00266984" w:rsidRDefault="00266984" w:rsidP="00266984">
      <w:pPr>
        <w:ind w:left="1224"/>
        <w:rPr>
          <w:rFonts w:ascii="Cambria" w:hAnsi="Cambria"/>
          <w:sz w:val="22"/>
          <w:szCs w:val="22"/>
        </w:rPr>
      </w:pPr>
    </w:p>
    <w:p w:rsidR="00266984" w:rsidRDefault="00266984" w:rsidP="00266984">
      <w:pPr>
        <w:ind w:left="1224"/>
        <w:rPr>
          <w:rFonts w:ascii="Cambria" w:hAnsi="Cambria"/>
        </w:rPr>
      </w:pPr>
    </w:p>
    <w:p w:rsidR="00266984" w:rsidRDefault="00266984" w:rsidP="00266984">
      <w:pPr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 A feladatellátást szolgáló ingatlanvagyon:</w:t>
      </w:r>
    </w:p>
    <w:tbl>
      <w:tblPr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630"/>
        <w:gridCol w:w="1754"/>
        <w:gridCol w:w="1819"/>
        <w:gridCol w:w="1752"/>
      </w:tblGrid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ingatlan címe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ingatlan helyrajzi száma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vagyon feletti rendelkezés joga vagy a vagyon használati joga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az ingatlan </w:t>
            </w:r>
            <w:proofErr w:type="gramStart"/>
            <w:r>
              <w:rPr>
                <w:rFonts w:ascii="Cambria" w:hAnsi="Cambria"/>
              </w:rPr>
              <w:t>funkciója</w:t>
            </w:r>
            <w:proofErr w:type="gramEnd"/>
            <w:r>
              <w:rPr>
                <w:rFonts w:ascii="Cambria" w:hAnsi="Cambria"/>
              </w:rPr>
              <w:t>, célja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5418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Zengő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Szivárvány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3227/2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„Sün Sámuel”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1826/9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Fürkész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4685/1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  <w:tr w:rsidR="00266984" w:rsidTr="0026698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Gézengúz Óvoda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6280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84" w:rsidRDefault="00266984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óvodai nevelés</w:t>
            </w:r>
          </w:p>
        </w:tc>
      </w:tr>
    </w:tbl>
    <w:p w:rsidR="00266984" w:rsidRDefault="00266984" w:rsidP="00266984">
      <w:pPr>
        <w:rPr>
          <w:rFonts w:ascii="Cambria" w:hAnsi="Cambria"/>
          <w:sz w:val="22"/>
          <w:szCs w:val="22"/>
        </w:rPr>
      </w:pPr>
    </w:p>
    <w:p w:rsidR="00266984" w:rsidRDefault="00266984" w:rsidP="00266984">
      <w:pPr>
        <w:tabs>
          <w:tab w:val="left" w:leader="dot" w:pos="16443"/>
        </w:tabs>
        <w:spacing w:before="480" w:after="480"/>
        <w:jc w:val="center"/>
        <w:rPr>
          <w:rFonts w:ascii="Cambria" w:eastAsia="Calibri" w:hAnsi="Cambria"/>
          <w:lang w:eastAsia="en-US"/>
        </w:rPr>
      </w:pPr>
    </w:p>
    <w:p w:rsidR="005E3A88" w:rsidRPr="00DB23C6" w:rsidRDefault="005E3A88" w:rsidP="00DB23C6">
      <w:pPr>
        <w:tabs>
          <w:tab w:val="center" w:pos="900"/>
        </w:tabs>
        <w:rPr>
          <w:i/>
          <w:sz w:val="22"/>
          <w:szCs w:val="22"/>
        </w:rPr>
      </w:pPr>
    </w:p>
    <w:sectPr w:rsidR="005E3A88" w:rsidRPr="00DB23C6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D05A1"/>
    <w:multiLevelType w:val="hybridMultilevel"/>
    <w:tmpl w:val="0A06DCD4"/>
    <w:lvl w:ilvl="0" w:tplc="5AB4244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356C"/>
    <w:multiLevelType w:val="hybridMultilevel"/>
    <w:tmpl w:val="A63CC21E"/>
    <w:lvl w:ilvl="0" w:tplc="8344554C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66984"/>
    <w:rsid w:val="002D4939"/>
    <w:rsid w:val="005E3A88"/>
    <w:rsid w:val="006027AA"/>
    <w:rsid w:val="00635B1E"/>
    <w:rsid w:val="00726663"/>
    <w:rsid w:val="00733DB1"/>
    <w:rsid w:val="00773718"/>
    <w:rsid w:val="007E173B"/>
    <w:rsid w:val="0092195E"/>
    <w:rsid w:val="009978BC"/>
    <w:rsid w:val="00A61837"/>
    <w:rsid w:val="00A92747"/>
    <w:rsid w:val="00BA3E3F"/>
    <w:rsid w:val="00BC66EE"/>
    <w:rsid w:val="00BD2B01"/>
    <w:rsid w:val="00C13BC0"/>
    <w:rsid w:val="00C4172A"/>
    <w:rsid w:val="00C57EA9"/>
    <w:rsid w:val="00DA1C03"/>
    <w:rsid w:val="00DB23C6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AC70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9603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2019-12-19T09:35:00Z</dcterms:created>
  <dcterms:modified xsi:type="dcterms:W3CDTF">2019-12-19T09:36:00Z</dcterms:modified>
</cp:coreProperties>
</file>