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5A4" w:rsidRPr="000875A4" w:rsidRDefault="000875A4" w:rsidP="000875A4">
      <w:pPr>
        <w:jc w:val="center"/>
        <w:rPr>
          <w:bCs/>
          <w:iCs/>
          <w:lang w:eastAsia="en-US"/>
        </w:rPr>
      </w:pPr>
      <w:r w:rsidRPr="000875A4">
        <w:rPr>
          <w:bCs/>
          <w:iCs/>
          <w:lang w:eastAsia="en-US"/>
        </w:rPr>
        <w:t>Kivonat Jászberény Városi Önkormányzat Képviselő-testületének 2019. december 18-án megtartott ülésének jegyzőkönyvéből:</w:t>
      </w:r>
    </w:p>
    <w:p w:rsidR="000875A4" w:rsidRDefault="000875A4" w:rsidP="000875A4">
      <w:pPr>
        <w:jc w:val="center"/>
        <w:rPr>
          <w:b/>
          <w:sz w:val="22"/>
          <w:szCs w:val="22"/>
        </w:rPr>
      </w:pPr>
    </w:p>
    <w:p w:rsidR="000875A4" w:rsidRPr="003E058E" w:rsidRDefault="000875A4" w:rsidP="000875A4">
      <w:pPr>
        <w:jc w:val="center"/>
        <w:rPr>
          <w:b/>
          <w:sz w:val="22"/>
          <w:szCs w:val="22"/>
        </w:rPr>
      </w:pPr>
      <w:r w:rsidRPr="003E058E">
        <w:rPr>
          <w:b/>
          <w:sz w:val="22"/>
          <w:szCs w:val="22"/>
        </w:rPr>
        <w:t>Jászberény Városi Önkormányzat Képviselő-testületének</w:t>
      </w:r>
    </w:p>
    <w:p w:rsidR="000875A4" w:rsidRPr="003E058E" w:rsidRDefault="00D37DC0" w:rsidP="000875A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22</w:t>
      </w:r>
      <w:r w:rsidR="000875A4" w:rsidRPr="003E058E">
        <w:rPr>
          <w:b/>
          <w:sz w:val="22"/>
          <w:szCs w:val="22"/>
        </w:rPr>
        <w:t xml:space="preserve">/2019. (XII. </w:t>
      </w:r>
      <w:r w:rsidR="000875A4">
        <w:rPr>
          <w:b/>
          <w:sz w:val="22"/>
          <w:szCs w:val="22"/>
        </w:rPr>
        <w:t>18.</w:t>
      </w:r>
      <w:r w:rsidR="000875A4" w:rsidRPr="003E058E">
        <w:rPr>
          <w:b/>
          <w:sz w:val="22"/>
          <w:szCs w:val="22"/>
        </w:rPr>
        <w:t>) önkormányzati rendelete</w:t>
      </w:r>
    </w:p>
    <w:p w:rsidR="000875A4" w:rsidRPr="003E058E" w:rsidRDefault="000875A4" w:rsidP="000875A4">
      <w:pPr>
        <w:jc w:val="center"/>
        <w:rPr>
          <w:b/>
          <w:sz w:val="22"/>
          <w:szCs w:val="22"/>
        </w:rPr>
      </w:pPr>
    </w:p>
    <w:p w:rsidR="000875A4" w:rsidRPr="003E058E" w:rsidRDefault="000875A4" w:rsidP="000875A4">
      <w:pPr>
        <w:jc w:val="center"/>
        <w:rPr>
          <w:sz w:val="22"/>
          <w:szCs w:val="22"/>
        </w:rPr>
      </w:pPr>
      <w:proofErr w:type="gramStart"/>
      <w:r w:rsidRPr="003E058E">
        <w:rPr>
          <w:b/>
          <w:sz w:val="22"/>
          <w:szCs w:val="22"/>
        </w:rPr>
        <w:t>a</w:t>
      </w:r>
      <w:proofErr w:type="gramEnd"/>
      <w:r w:rsidRPr="003E058E">
        <w:rPr>
          <w:b/>
          <w:sz w:val="22"/>
          <w:szCs w:val="22"/>
        </w:rPr>
        <w:t xml:space="preserve"> helyi önkormányzati képviselők tiszteletdíjáról és természetbeni juttatásáról szóló 30/2011. (IX.</w:t>
      </w:r>
      <w:r>
        <w:rPr>
          <w:b/>
          <w:sz w:val="22"/>
          <w:szCs w:val="22"/>
        </w:rPr>
        <w:t xml:space="preserve"> </w:t>
      </w:r>
      <w:r w:rsidRPr="003E058E">
        <w:rPr>
          <w:b/>
          <w:sz w:val="22"/>
          <w:szCs w:val="22"/>
        </w:rPr>
        <w:t>15.) önkormányzati rendelet módosításáról</w:t>
      </w:r>
    </w:p>
    <w:p w:rsidR="000875A4" w:rsidRPr="003E058E" w:rsidRDefault="000875A4" w:rsidP="000875A4">
      <w:pPr>
        <w:rPr>
          <w:sz w:val="22"/>
          <w:szCs w:val="22"/>
        </w:rPr>
      </w:pPr>
    </w:p>
    <w:p w:rsidR="000875A4" w:rsidRPr="003E058E" w:rsidRDefault="000875A4" w:rsidP="000875A4">
      <w:pPr>
        <w:jc w:val="both"/>
        <w:rPr>
          <w:sz w:val="22"/>
          <w:szCs w:val="22"/>
        </w:rPr>
      </w:pPr>
      <w:r w:rsidRPr="003E058E">
        <w:rPr>
          <w:sz w:val="22"/>
          <w:szCs w:val="22"/>
        </w:rPr>
        <w:t>A Jászberény Városi Önkormányzat Képviselő-testülete az Alaptörvény 32. cikk (2) bekezdésében meghatározott eredeti jogalkotói hatáskörében elj</w:t>
      </w:r>
      <w:bookmarkStart w:id="0" w:name="_GoBack"/>
      <w:bookmarkEnd w:id="0"/>
      <w:r w:rsidRPr="003E058E">
        <w:rPr>
          <w:sz w:val="22"/>
          <w:szCs w:val="22"/>
        </w:rPr>
        <w:t>árva, a Magyarország helyi önkormányzatairól szóló 2011. évi CLXXXIX. törvény 143. § (4) bekezdés f) pontjában kapott felhatalmazás alapján a következőket rendeli el:</w:t>
      </w:r>
    </w:p>
    <w:p w:rsidR="000875A4" w:rsidRPr="003E058E" w:rsidRDefault="000875A4" w:rsidP="000875A4">
      <w:pPr>
        <w:jc w:val="both"/>
        <w:rPr>
          <w:sz w:val="22"/>
          <w:szCs w:val="22"/>
        </w:rPr>
      </w:pPr>
    </w:p>
    <w:p w:rsidR="000875A4" w:rsidRPr="003E058E" w:rsidRDefault="000875A4" w:rsidP="000875A4">
      <w:pPr>
        <w:jc w:val="center"/>
        <w:rPr>
          <w:sz w:val="22"/>
          <w:szCs w:val="22"/>
        </w:rPr>
      </w:pPr>
      <w:r w:rsidRPr="003E058E">
        <w:rPr>
          <w:b/>
          <w:sz w:val="22"/>
          <w:szCs w:val="22"/>
        </w:rPr>
        <w:t>1. §</w:t>
      </w:r>
    </w:p>
    <w:p w:rsidR="000875A4" w:rsidRPr="003E058E" w:rsidRDefault="000875A4" w:rsidP="000875A4">
      <w:pPr>
        <w:jc w:val="both"/>
        <w:rPr>
          <w:noProof/>
          <w:sz w:val="22"/>
          <w:szCs w:val="22"/>
        </w:rPr>
      </w:pPr>
    </w:p>
    <w:p w:rsidR="000875A4" w:rsidRPr="003E058E" w:rsidRDefault="000875A4" w:rsidP="000875A4">
      <w:pPr>
        <w:jc w:val="both"/>
        <w:rPr>
          <w:noProof/>
          <w:sz w:val="22"/>
          <w:szCs w:val="22"/>
        </w:rPr>
      </w:pPr>
      <w:r w:rsidRPr="003E058E">
        <w:rPr>
          <w:noProof/>
          <w:sz w:val="22"/>
          <w:szCs w:val="22"/>
        </w:rPr>
        <w:t xml:space="preserve">(1) A helyi önkormányzati képviselők tiszteletdíjáról és természetbeni juttatásáról szóló 30/2011. </w:t>
      </w:r>
      <w:r>
        <w:rPr>
          <w:noProof/>
          <w:sz w:val="22"/>
          <w:szCs w:val="22"/>
        </w:rPr>
        <w:br/>
      </w:r>
      <w:r w:rsidRPr="003E058E">
        <w:rPr>
          <w:noProof/>
          <w:sz w:val="22"/>
          <w:szCs w:val="22"/>
        </w:rPr>
        <w:t>(IX.</w:t>
      </w:r>
      <w:r>
        <w:rPr>
          <w:noProof/>
          <w:sz w:val="22"/>
          <w:szCs w:val="22"/>
        </w:rPr>
        <w:t xml:space="preserve"> </w:t>
      </w:r>
      <w:r w:rsidRPr="003E058E">
        <w:rPr>
          <w:noProof/>
          <w:sz w:val="22"/>
          <w:szCs w:val="22"/>
        </w:rPr>
        <w:t>15.) önkormányzati rendelet 5. § helyébe az alábbi rendelkezés lép:</w:t>
      </w:r>
    </w:p>
    <w:p w:rsidR="000875A4" w:rsidRPr="003E058E" w:rsidRDefault="000875A4" w:rsidP="000875A4">
      <w:pPr>
        <w:jc w:val="both"/>
        <w:rPr>
          <w:noProof/>
          <w:sz w:val="22"/>
          <w:szCs w:val="22"/>
        </w:rPr>
      </w:pPr>
    </w:p>
    <w:p w:rsidR="000875A4" w:rsidRPr="00DE0271" w:rsidRDefault="000875A4" w:rsidP="000875A4">
      <w:pPr>
        <w:jc w:val="center"/>
        <w:rPr>
          <w:b/>
          <w:i/>
          <w:noProof/>
          <w:sz w:val="22"/>
          <w:szCs w:val="22"/>
        </w:rPr>
      </w:pPr>
      <w:r w:rsidRPr="003E058E">
        <w:rPr>
          <w:noProof/>
          <w:sz w:val="22"/>
          <w:szCs w:val="22"/>
        </w:rPr>
        <w:t>„</w:t>
      </w:r>
      <w:r w:rsidRPr="00DE0271">
        <w:rPr>
          <w:b/>
          <w:i/>
          <w:noProof/>
          <w:sz w:val="22"/>
          <w:szCs w:val="22"/>
        </w:rPr>
        <w:t>5. Természetbeni juttatás</w:t>
      </w:r>
    </w:p>
    <w:p w:rsidR="000875A4" w:rsidRPr="00DE0271" w:rsidRDefault="000875A4" w:rsidP="000875A4">
      <w:pPr>
        <w:jc w:val="center"/>
        <w:rPr>
          <w:b/>
          <w:i/>
          <w:noProof/>
          <w:sz w:val="22"/>
          <w:szCs w:val="22"/>
        </w:rPr>
      </w:pPr>
      <w:r w:rsidRPr="00DE0271">
        <w:rPr>
          <w:b/>
          <w:i/>
          <w:noProof/>
          <w:sz w:val="22"/>
          <w:szCs w:val="22"/>
        </w:rPr>
        <w:t>5. §</w:t>
      </w:r>
    </w:p>
    <w:p w:rsidR="000875A4" w:rsidRPr="003E058E" w:rsidRDefault="000875A4" w:rsidP="000875A4">
      <w:pPr>
        <w:jc w:val="both"/>
        <w:rPr>
          <w:noProof/>
          <w:sz w:val="22"/>
          <w:szCs w:val="22"/>
        </w:rPr>
      </w:pPr>
    </w:p>
    <w:p w:rsidR="000875A4" w:rsidRPr="00DE0271" w:rsidRDefault="000875A4" w:rsidP="000875A4">
      <w:pPr>
        <w:ind w:left="284"/>
        <w:jc w:val="both"/>
        <w:rPr>
          <w:i/>
          <w:noProof/>
          <w:sz w:val="22"/>
          <w:szCs w:val="22"/>
        </w:rPr>
      </w:pPr>
      <w:r w:rsidRPr="00DE0271">
        <w:rPr>
          <w:i/>
          <w:noProof/>
          <w:sz w:val="22"/>
          <w:szCs w:val="22"/>
        </w:rPr>
        <w:t>(1) Az önkormányzati képviselő és a Képviselő-testület állandó bizottságainak nem képviselő tagja jogosult a képviselői munkájával kapcsolatosan – térítésmentesen – igénybe venni a Polgármesteri Hivatal adminisztratív szolgáltatásait, valamint a jegyző által kijelölt hivatalos helyiséget.</w:t>
      </w:r>
    </w:p>
    <w:p w:rsidR="000875A4" w:rsidRPr="00DE0271" w:rsidRDefault="000875A4" w:rsidP="000875A4">
      <w:pPr>
        <w:ind w:left="284"/>
        <w:jc w:val="both"/>
        <w:rPr>
          <w:i/>
          <w:noProof/>
          <w:sz w:val="22"/>
          <w:szCs w:val="22"/>
        </w:rPr>
      </w:pPr>
    </w:p>
    <w:p w:rsidR="000875A4" w:rsidRPr="00DE0271" w:rsidRDefault="000875A4" w:rsidP="000875A4">
      <w:pPr>
        <w:ind w:left="284"/>
        <w:jc w:val="both"/>
        <w:rPr>
          <w:i/>
          <w:noProof/>
          <w:sz w:val="22"/>
          <w:szCs w:val="22"/>
        </w:rPr>
      </w:pPr>
      <w:r w:rsidRPr="00DE0271">
        <w:rPr>
          <w:i/>
          <w:noProof/>
          <w:sz w:val="22"/>
          <w:szCs w:val="22"/>
        </w:rPr>
        <w:t xml:space="preserve">(2) Az önkormányzati képviselőt és a Képviselő-testület állandó bizottságainak nem képviselő tagját – megválasztása időpontjától megbízatása megszűnéséig – e minőségben végzett munkájuk segítésére természetbeni juttatásként </w:t>
      </w:r>
    </w:p>
    <w:p w:rsidR="000875A4" w:rsidRPr="00DE0271" w:rsidRDefault="000875A4" w:rsidP="000875A4">
      <w:pPr>
        <w:numPr>
          <w:ilvl w:val="0"/>
          <w:numId w:val="1"/>
        </w:numPr>
        <w:ind w:left="284" w:firstLine="0"/>
        <w:jc w:val="both"/>
        <w:rPr>
          <w:i/>
          <w:noProof/>
          <w:sz w:val="22"/>
          <w:szCs w:val="22"/>
        </w:rPr>
      </w:pPr>
      <w:r w:rsidRPr="00DE0271">
        <w:rPr>
          <w:i/>
          <w:noProof/>
          <w:sz w:val="22"/>
          <w:szCs w:val="22"/>
        </w:rPr>
        <w:t>az önkormányzat tulajdonát képező laptop vagy tablet – annak tartozékaival és a működtetéshez szükséges szoftverekkel – ingyenes használata;</w:t>
      </w:r>
    </w:p>
    <w:p w:rsidR="000875A4" w:rsidRPr="00DE0271" w:rsidRDefault="000875A4" w:rsidP="000875A4">
      <w:pPr>
        <w:numPr>
          <w:ilvl w:val="0"/>
          <w:numId w:val="1"/>
        </w:numPr>
        <w:ind w:left="284" w:firstLine="0"/>
        <w:jc w:val="both"/>
        <w:rPr>
          <w:i/>
          <w:noProof/>
          <w:sz w:val="22"/>
          <w:szCs w:val="22"/>
        </w:rPr>
      </w:pPr>
      <w:r w:rsidRPr="00DE0271">
        <w:rPr>
          <w:i/>
          <w:noProof/>
          <w:sz w:val="22"/>
          <w:szCs w:val="22"/>
        </w:rPr>
        <w:t>internet-szolgáltatás (vezetékes vagy mobilinternet);</w:t>
      </w:r>
    </w:p>
    <w:p w:rsidR="000875A4" w:rsidRPr="00DE0271" w:rsidRDefault="000875A4" w:rsidP="000875A4">
      <w:pPr>
        <w:ind w:left="284"/>
        <w:jc w:val="both"/>
        <w:rPr>
          <w:i/>
          <w:noProof/>
          <w:sz w:val="22"/>
          <w:szCs w:val="22"/>
        </w:rPr>
      </w:pPr>
      <w:r w:rsidRPr="00DE0271">
        <w:rPr>
          <w:i/>
          <w:noProof/>
          <w:sz w:val="22"/>
          <w:szCs w:val="22"/>
        </w:rPr>
        <w:t>illeti meg.</w:t>
      </w:r>
    </w:p>
    <w:p w:rsidR="000875A4" w:rsidRPr="00DE0271" w:rsidRDefault="000875A4" w:rsidP="000875A4">
      <w:pPr>
        <w:ind w:left="284"/>
        <w:jc w:val="both"/>
        <w:rPr>
          <w:i/>
          <w:noProof/>
          <w:sz w:val="22"/>
          <w:szCs w:val="22"/>
        </w:rPr>
      </w:pPr>
    </w:p>
    <w:p w:rsidR="000875A4" w:rsidRPr="00DE0271" w:rsidRDefault="000875A4" w:rsidP="000875A4">
      <w:pPr>
        <w:ind w:left="284"/>
        <w:jc w:val="both"/>
        <w:rPr>
          <w:i/>
          <w:noProof/>
          <w:sz w:val="22"/>
          <w:szCs w:val="22"/>
        </w:rPr>
      </w:pPr>
      <w:r w:rsidRPr="00DE0271">
        <w:rPr>
          <w:i/>
          <w:noProof/>
          <w:sz w:val="22"/>
          <w:szCs w:val="22"/>
        </w:rPr>
        <w:t>(3) Az önkormányzati munka ellátásához a (2) bekezdés alapján természetbeni juttatásként átadott tárgyi eszköz meghibásodását, károsodását, megsemmisülését, vagy más módon történő megváltozását az eszközt használó köteles haladéktalanul bejelenteni a Polgármesteri Hivatal informatikusa felé.</w:t>
      </w:r>
    </w:p>
    <w:p w:rsidR="000875A4" w:rsidRPr="00DE0271" w:rsidRDefault="000875A4" w:rsidP="000875A4">
      <w:pPr>
        <w:ind w:left="284"/>
        <w:jc w:val="both"/>
        <w:rPr>
          <w:i/>
          <w:sz w:val="22"/>
          <w:szCs w:val="22"/>
        </w:rPr>
      </w:pPr>
    </w:p>
    <w:p w:rsidR="000875A4" w:rsidRPr="00DE0271" w:rsidRDefault="000875A4" w:rsidP="000875A4">
      <w:pPr>
        <w:ind w:left="284"/>
        <w:jc w:val="both"/>
        <w:rPr>
          <w:i/>
          <w:sz w:val="22"/>
          <w:szCs w:val="22"/>
        </w:rPr>
      </w:pPr>
      <w:r w:rsidRPr="00DE0271">
        <w:rPr>
          <w:i/>
          <w:sz w:val="22"/>
          <w:szCs w:val="22"/>
        </w:rPr>
        <w:t>(4) A jelen szakasz alapján természetbeni juttatásként biztosított új tárgyi eszközök beszerzéséről, valamint a használatba adott tárgyi eszközök esetleges értékesítéséről a Képviselő-testület dönt.”</w:t>
      </w:r>
    </w:p>
    <w:p w:rsidR="000875A4" w:rsidRPr="003E058E" w:rsidRDefault="000875A4" w:rsidP="000875A4">
      <w:pPr>
        <w:jc w:val="both"/>
        <w:rPr>
          <w:sz w:val="22"/>
          <w:szCs w:val="22"/>
        </w:rPr>
      </w:pPr>
    </w:p>
    <w:p w:rsidR="000875A4" w:rsidRPr="003E058E" w:rsidRDefault="000875A4" w:rsidP="000875A4">
      <w:pPr>
        <w:jc w:val="center"/>
        <w:rPr>
          <w:b/>
          <w:bCs/>
          <w:sz w:val="22"/>
          <w:szCs w:val="22"/>
        </w:rPr>
      </w:pPr>
      <w:r w:rsidRPr="003E058E">
        <w:rPr>
          <w:b/>
          <w:bCs/>
          <w:sz w:val="22"/>
          <w:szCs w:val="22"/>
        </w:rPr>
        <w:t>2. §</w:t>
      </w:r>
    </w:p>
    <w:p w:rsidR="000875A4" w:rsidRPr="003E058E" w:rsidRDefault="000875A4" w:rsidP="000875A4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bCs/>
          <w:sz w:val="22"/>
          <w:szCs w:val="22"/>
          <w:lang w:eastAsia="x-none"/>
        </w:rPr>
      </w:pPr>
    </w:p>
    <w:p w:rsidR="000875A4" w:rsidRPr="003E058E" w:rsidRDefault="000875A4" w:rsidP="000875A4">
      <w:pPr>
        <w:tabs>
          <w:tab w:val="left" w:pos="1134"/>
        </w:tabs>
        <w:overflowPunct w:val="0"/>
        <w:autoSpaceDE w:val="0"/>
        <w:autoSpaceDN w:val="0"/>
        <w:adjustRightInd w:val="0"/>
        <w:ind w:left="567" w:hanging="567"/>
        <w:textAlignment w:val="baseline"/>
        <w:rPr>
          <w:bCs/>
          <w:sz w:val="22"/>
          <w:szCs w:val="22"/>
          <w:lang w:val="x-none" w:eastAsia="x-none"/>
        </w:rPr>
      </w:pPr>
      <w:r w:rsidRPr="003E058E">
        <w:rPr>
          <w:bCs/>
          <w:sz w:val="22"/>
          <w:szCs w:val="22"/>
          <w:lang w:val="x-none" w:eastAsia="x-none"/>
        </w:rPr>
        <w:t>Ez a rendelet a</w:t>
      </w:r>
      <w:r w:rsidRPr="003E058E">
        <w:rPr>
          <w:bCs/>
          <w:sz w:val="22"/>
          <w:szCs w:val="22"/>
          <w:lang w:eastAsia="x-none"/>
        </w:rPr>
        <w:t xml:space="preserve"> </w:t>
      </w:r>
      <w:r>
        <w:rPr>
          <w:bCs/>
          <w:sz w:val="22"/>
          <w:szCs w:val="22"/>
          <w:lang w:eastAsia="x-none"/>
        </w:rPr>
        <w:t xml:space="preserve">2019. </w:t>
      </w:r>
      <w:proofErr w:type="gramStart"/>
      <w:r>
        <w:rPr>
          <w:bCs/>
          <w:sz w:val="22"/>
          <w:szCs w:val="22"/>
          <w:lang w:eastAsia="x-none"/>
        </w:rPr>
        <w:t>december</w:t>
      </w:r>
      <w:proofErr w:type="gramEnd"/>
      <w:r>
        <w:rPr>
          <w:bCs/>
          <w:sz w:val="22"/>
          <w:szCs w:val="22"/>
          <w:lang w:eastAsia="x-none"/>
        </w:rPr>
        <w:t xml:space="preserve"> 18-án …. óra …. perckor</w:t>
      </w:r>
      <w:r w:rsidRPr="003E058E">
        <w:rPr>
          <w:bCs/>
          <w:sz w:val="22"/>
          <w:szCs w:val="22"/>
          <w:lang w:eastAsia="x-none"/>
        </w:rPr>
        <w:t xml:space="preserve"> </w:t>
      </w:r>
      <w:r w:rsidRPr="003E058E">
        <w:rPr>
          <w:bCs/>
          <w:sz w:val="22"/>
          <w:szCs w:val="22"/>
          <w:lang w:val="x-none" w:eastAsia="x-none"/>
        </w:rPr>
        <w:t>lép hatályba.</w:t>
      </w:r>
    </w:p>
    <w:p w:rsidR="000875A4" w:rsidRPr="003E058E" w:rsidRDefault="000875A4" w:rsidP="000875A4">
      <w:pPr>
        <w:rPr>
          <w:b/>
          <w:sz w:val="22"/>
          <w:szCs w:val="22"/>
        </w:rPr>
      </w:pPr>
    </w:p>
    <w:p w:rsidR="000875A4" w:rsidRPr="003E058E" w:rsidRDefault="000875A4" w:rsidP="000875A4">
      <w:pPr>
        <w:jc w:val="both"/>
        <w:rPr>
          <w:sz w:val="22"/>
          <w:szCs w:val="22"/>
        </w:rPr>
      </w:pPr>
    </w:p>
    <w:p w:rsidR="000875A4" w:rsidRPr="000875A4" w:rsidRDefault="000875A4" w:rsidP="000875A4">
      <w:pPr>
        <w:tabs>
          <w:tab w:val="left" w:pos="426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  <w:r w:rsidRPr="000875A4">
        <w:rPr>
          <w:b/>
        </w:rPr>
        <w:t xml:space="preserve">Kelt: </w:t>
      </w:r>
      <w:r w:rsidRPr="000875A4">
        <w:t>Jászberény Városi Önkormányzat Képviselő-testületének 2019. december 18-án tartott ülésén</w:t>
      </w:r>
      <w:r w:rsidRPr="000875A4">
        <w:rPr>
          <w:b/>
        </w:rPr>
        <w:t>.</w:t>
      </w:r>
    </w:p>
    <w:p w:rsidR="000875A4" w:rsidRPr="000875A4" w:rsidRDefault="000875A4" w:rsidP="000875A4">
      <w:pPr>
        <w:tabs>
          <w:tab w:val="left" w:pos="426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</w:p>
    <w:p w:rsidR="000875A4" w:rsidRPr="000875A4" w:rsidRDefault="000875A4" w:rsidP="000875A4">
      <w:pPr>
        <w:tabs>
          <w:tab w:val="left" w:pos="426"/>
        </w:tabs>
        <w:overflowPunct w:val="0"/>
        <w:autoSpaceDE w:val="0"/>
        <w:autoSpaceDN w:val="0"/>
        <w:adjustRightInd w:val="0"/>
        <w:jc w:val="both"/>
        <w:textAlignment w:val="baseline"/>
      </w:pPr>
    </w:p>
    <w:p w:rsidR="000875A4" w:rsidRPr="000875A4" w:rsidRDefault="000875A4" w:rsidP="000875A4">
      <w:pPr>
        <w:tabs>
          <w:tab w:val="center" w:pos="1080"/>
          <w:tab w:val="center" w:pos="7380"/>
        </w:tabs>
        <w:rPr>
          <w:b/>
          <w:i/>
        </w:rPr>
      </w:pPr>
      <w:r w:rsidRPr="000875A4">
        <w:rPr>
          <w:b/>
          <w:i/>
        </w:rPr>
        <w:tab/>
        <w:t xml:space="preserve"> Budai Lóránt s.k.</w:t>
      </w:r>
      <w:r w:rsidRPr="000875A4">
        <w:rPr>
          <w:b/>
          <w:i/>
        </w:rPr>
        <w:tab/>
        <w:t>Dr. Sass Krisztina s.k.</w:t>
      </w:r>
    </w:p>
    <w:p w:rsidR="00A0549A" w:rsidRPr="000875A4" w:rsidRDefault="000875A4" w:rsidP="000875A4">
      <w:pPr>
        <w:tabs>
          <w:tab w:val="center" w:pos="1134"/>
          <w:tab w:val="center" w:pos="7380"/>
        </w:tabs>
        <w:ind w:left="426"/>
        <w:rPr>
          <w:b/>
          <w:i/>
        </w:rPr>
      </w:pPr>
      <w:proofErr w:type="gramStart"/>
      <w:r w:rsidRPr="000875A4">
        <w:rPr>
          <w:b/>
          <w:i/>
        </w:rPr>
        <w:t>polgármester</w:t>
      </w:r>
      <w:proofErr w:type="gramEnd"/>
      <w:r w:rsidRPr="000875A4">
        <w:rPr>
          <w:b/>
          <w:i/>
        </w:rPr>
        <w:tab/>
        <w:t>aljegyző</w:t>
      </w:r>
    </w:p>
    <w:sectPr w:rsidR="00A0549A" w:rsidRPr="00087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237DB6"/>
    <w:multiLevelType w:val="hybridMultilevel"/>
    <w:tmpl w:val="0C4E76E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5A4"/>
    <w:rsid w:val="000875A4"/>
    <w:rsid w:val="00A0549A"/>
    <w:rsid w:val="00D37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26A62"/>
  <w15:chartTrackingRefBased/>
  <w15:docId w15:val="{4C97BDE5-2DC7-4D7D-AFB1-4D20D81AB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875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D37DC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37DC0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297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Ballagó Bernadett</dc:creator>
  <cp:keywords/>
  <dc:description/>
  <cp:lastModifiedBy>Ballagó Bernadett</cp:lastModifiedBy>
  <cp:revision>2</cp:revision>
  <cp:lastPrinted>2019-12-17T08:18:00Z</cp:lastPrinted>
  <dcterms:created xsi:type="dcterms:W3CDTF">2019-12-17T08:16:00Z</dcterms:created>
  <dcterms:modified xsi:type="dcterms:W3CDTF">2019-12-17T12:36:00Z</dcterms:modified>
</cp:coreProperties>
</file>