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3137" w14:textId="6C9D3E0A" w:rsidR="0075560A" w:rsidRDefault="0075560A" w:rsidP="00755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60A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60A"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60A"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60A">
        <w:rPr>
          <w:rFonts w:ascii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60A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60A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60A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60A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60A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60A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560A">
        <w:rPr>
          <w:rFonts w:ascii="Times New Roman" w:hAnsi="Times New Roman" w:cs="Times New Roman"/>
          <w:b/>
          <w:bCs/>
          <w:sz w:val="24"/>
          <w:szCs w:val="24"/>
        </w:rPr>
        <w:t>ó</w:t>
      </w:r>
    </w:p>
    <w:p w14:paraId="73A8833A" w14:textId="77777777" w:rsidR="0075560A" w:rsidRPr="0075560A" w:rsidRDefault="0075560A" w:rsidP="00755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14ECE" w14:textId="6761F56C" w:rsidR="000A7E7A" w:rsidRDefault="0075560A" w:rsidP="00755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60A">
        <w:rPr>
          <w:rFonts w:ascii="Times New Roman" w:hAnsi="Times New Roman" w:cs="Times New Roman"/>
          <w:b/>
          <w:bCs/>
          <w:sz w:val="24"/>
          <w:szCs w:val="24"/>
        </w:rPr>
        <w:t>a bírósági ülnökök 2023. évi választásáról</w:t>
      </w:r>
    </w:p>
    <w:p w14:paraId="341130BD" w14:textId="128789D8" w:rsidR="0075560A" w:rsidRDefault="0075560A" w:rsidP="007556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FEC5F" w14:textId="44FFC274" w:rsidR="0075560A" w:rsidRDefault="0075560A" w:rsidP="007556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1CCE0" w14:textId="66485999" w:rsidR="0026415A" w:rsidRPr="0026415A" w:rsidRDefault="0026415A" w:rsidP="0026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5A">
        <w:rPr>
          <w:rFonts w:ascii="Times New Roman" w:hAnsi="Times New Roman" w:cs="Times New Roman"/>
          <w:sz w:val="24"/>
          <w:szCs w:val="24"/>
        </w:rPr>
        <w:t xml:space="preserve">Magyarország Alaptörvénye Bíróság fejezetének 27. cikk (2) bekezdése értelmében törvény által meghatározott ügyekben és módon nem hivatásos </w:t>
      </w:r>
      <w:proofErr w:type="spellStart"/>
      <w:r w:rsidRPr="0026415A">
        <w:rPr>
          <w:rFonts w:ascii="Times New Roman" w:hAnsi="Times New Roman" w:cs="Times New Roman"/>
          <w:sz w:val="24"/>
          <w:szCs w:val="24"/>
        </w:rPr>
        <w:t>bírák</w:t>
      </w:r>
      <w:proofErr w:type="spellEnd"/>
      <w:r w:rsidRPr="0026415A">
        <w:rPr>
          <w:rFonts w:ascii="Times New Roman" w:hAnsi="Times New Roman" w:cs="Times New Roman"/>
          <w:sz w:val="24"/>
          <w:szCs w:val="24"/>
        </w:rPr>
        <w:t xml:space="preserve"> is részt vesznek az ítélkezésben.</w:t>
      </w:r>
    </w:p>
    <w:p w14:paraId="446D5A42" w14:textId="77777777" w:rsidR="0026415A" w:rsidRPr="0026415A" w:rsidRDefault="0026415A" w:rsidP="0026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33D5E" w14:textId="77777777" w:rsidR="00105DB2" w:rsidRPr="00105DB2" w:rsidRDefault="0026415A" w:rsidP="0010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5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6415A">
        <w:rPr>
          <w:rFonts w:ascii="Times New Roman" w:hAnsi="Times New Roman" w:cs="Times New Roman"/>
          <w:sz w:val="24"/>
          <w:szCs w:val="24"/>
        </w:rPr>
        <w:t>bírák</w:t>
      </w:r>
      <w:proofErr w:type="spellEnd"/>
      <w:r w:rsidRPr="0026415A">
        <w:rPr>
          <w:rFonts w:ascii="Times New Roman" w:hAnsi="Times New Roman" w:cs="Times New Roman"/>
          <w:sz w:val="24"/>
          <w:szCs w:val="24"/>
        </w:rPr>
        <w:t xml:space="preserve"> jogállásáról és javadalmazásáról szóló 2011. évi CLXII. törvény (a továbbiakban: </w:t>
      </w:r>
      <w:proofErr w:type="spellStart"/>
      <w:r w:rsidRPr="0026415A">
        <w:rPr>
          <w:rFonts w:ascii="Times New Roman" w:hAnsi="Times New Roman" w:cs="Times New Roman"/>
          <w:sz w:val="24"/>
          <w:szCs w:val="24"/>
        </w:rPr>
        <w:t>Bjt</w:t>
      </w:r>
      <w:proofErr w:type="spellEnd"/>
      <w:r w:rsidRPr="0026415A">
        <w:rPr>
          <w:rFonts w:ascii="Times New Roman" w:hAnsi="Times New Roman" w:cs="Times New Roman"/>
          <w:sz w:val="24"/>
          <w:szCs w:val="24"/>
        </w:rPr>
        <w:t>.)</w:t>
      </w:r>
      <w:r w:rsidR="00105DB2">
        <w:rPr>
          <w:rFonts w:ascii="Times New Roman" w:hAnsi="Times New Roman" w:cs="Times New Roman"/>
          <w:sz w:val="24"/>
          <w:szCs w:val="24"/>
        </w:rPr>
        <w:t xml:space="preserve"> </w:t>
      </w:r>
      <w:r w:rsidR="00105DB2" w:rsidRPr="00105DB2">
        <w:rPr>
          <w:rFonts w:ascii="Times New Roman" w:hAnsi="Times New Roman" w:cs="Times New Roman"/>
          <w:sz w:val="24"/>
          <w:szCs w:val="24"/>
        </w:rPr>
        <w:t>rendelkezik az ülnökjelölés és választás szabályairól</w:t>
      </w:r>
      <w:r w:rsidR="00105DB2">
        <w:rPr>
          <w:rFonts w:ascii="Times New Roman" w:hAnsi="Times New Roman" w:cs="Times New Roman"/>
          <w:sz w:val="24"/>
          <w:szCs w:val="24"/>
        </w:rPr>
        <w:t xml:space="preserve">, melynek </w:t>
      </w:r>
      <w:r w:rsidR="00105DB2" w:rsidRPr="00105DB2">
        <w:rPr>
          <w:rFonts w:ascii="Times New Roman" w:hAnsi="Times New Roman" w:cs="Times New Roman"/>
          <w:sz w:val="24"/>
          <w:szCs w:val="24"/>
        </w:rPr>
        <w:t>216. § (1) bekezdése alapján a bírósági ülnökök megbízatása 4 évre szól.</w:t>
      </w:r>
    </w:p>
    <w:p w14:paraId="481638C2" w14:textId="77777777" w:rsidR="00105DB2" w:rsidRPr="00105DB2" w:rsidRDefault="00105DB2" w:rsidP="0010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C3CC0" w14:textId="77777777" w:rsidR="00105DB2" w:rsidRPr="00105DB2" w:rsidRDefault="00105DB2" w:rsidP="00105DB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5DB2">
        <w:rPr>
          <w:rFonts w:ascii="Times New Roman" w:hAnsi="Times New Roman" w:cs="Times New Roman"/>
          <w:sz w:val="24"/>
          <w:szCs w:val="24"/>
        </w:rPr>
        <w:t xml:space="preserve">A bírósági ülnökök legutóbbi megválasztására 2019. évben került sor, melyre tekintettel az idei évben esedékes a soros </w:t>
      </w:r>
      <w:r w:rsidRPr="00105D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ülnökválasztás.</w:t>
      </w:r>
    </w:p>
    <w:p w14:paraId="7A035628" w14:textId="77777777" w:rsidR="00105DB2" w:rsidRPr="00105DB2" w:rsidRDefault="00105DB2" w:rsidP="0010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3683" w14:textId="0CC581B3" w:rsidR="00105DB2" w:rsidRDefault="00105DB2" w:rsidP="00105DB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05DB2">
        <w:rPr>
          <w:rFonts w:ascii="Times New Roman" w:hAnsi="Times New Roman" w:cs="Times New Roman"/>
          <w:sz w:val="24"/>
          <w:szCs w:val="24"/>
        </w:rPr>
        <w:t xml:space="preserve">Az Országos Bírósági Hivatal (OBH) elnöke a 24.SZ/2023. (II. 15.) OBHE határozatában megállapította a megválasztandó ülnökök számát, míg a Köztársasági Elnök 39/2023. (III. 6.) KE számú határozatával a </w:t>
      </w:r>
      <w:r w:rsidRPr="00105D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választást 2023. március 07. és 2023. április 30. közötti időtartamra tűzte ki.</w:t>
      </w:r>
    </w:p>
    <w:p w14:paraId="100D56EB" w14:textId="6ACC3342" w:rsidR="00105DB2" w:rsidRDefault="00105DB2" w:rsidP="00105DB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6D76C87" w14:textId="455D1A67" w:rsidR="00105DB2" w:rsidRPr="00865AD3" w:rsidRDefault="00865AD3" w:rsidP="0010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D3">
        <w:rPr>
          <w:rFonts w:ascii="Times New Roman" w:hAnsi="Times New Roman" w:cs="Times New Roman"/>
          <w:sz w:val="24"/>
          <w:szCs w:val="24"/>
        </w:rPr>
        <w:t xml:space="preserve">Az OBH elnökének fentihatározata alapján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65A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Jászberényi Járásbíróság vonatkozásában 4 fő pedagógus ülnök</w:t>
      </w:r>
      <w:r>
        <w:rPr>
          <w:rFonts w:ascii="Times New Roman" w:hAnsi="Times New Roman" w:cs="Times New Roman"/>
          <w:sz w:val="24"/>
          <w:szCs w:val="24"/>
        </w:rPr>
        <w:t>, a Szolnoki Törvényszék tekintetében pedig 8 fő ülnök és 10 fő pedagógus ülnök megválasztása került előírásra.</w:t>
      </w:r>
    </w:p>
    <w:p w14:paraId="22D3B861" w14:textId="767FB3A1" w:rsidR="00900F5E" w:rsidRDefault="00900F5E" w:rsidP="0026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B2A51" w14:textId="1D8A1C0B" w:rsidR="00105DB2" w:rsidRDefault="00105DB2" w:rsidP="0026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B2">
        <w:rPr>
          <w:rFonts w:ascii="Times New Roman" w:hAnsi="Times New Roman" w:cs="Times New Roman"/>
          <w:sz w:val="24"/>
          <w:szCs w:val="24"/>
        </w:rPr>
        <w:t>A bíróságok számára rendkívül fontos, hogy – az Alaptörvényben rögzített társasbíráskodás elvének megfelelően – az ítélkezés menetében megfelelő számú ülnököt tudjanak foglalkoztatni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6281F3" w14:textId="1C202AB6" w:rsidR="00105DB2" w:rsidRDefault="00105DB2" w:rsidP="00264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33D05" w14:textId="25784ADA" w:rsidR="00105DB2" w:rsidRDefault="00105DB2" w:rsidP="002641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DB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05DB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105DB2">
        <w:rPr>
          <w:rFonts w:ascii="Times New Roman" w:hAnsi="Times New Roman" w:cs="Times New Roman"/>
          <w:b/>
          <w:bCs/>
          <w:sz w:val="24"/>
          <w:szCs w:val="24"/>
        </w:rPr>
        <w:t xml:space="preserve"> ülnökök jelölésének szabályai, menete:</w:t>
      </w:r>
    </w:p>
    <w:p w14:paraId="12DC63BE" w14:textId="2BEB1BA2" w:rsidR="00105DB2" w:rsidRDefault="00105DB2" w:rsidP="002641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FE4C0" w14:textId="5FF2574D" w:rsidR="00105DB2" w:rsidRPr="00FF1B66" w:rsidRDefault="00105DB2" w:rsidP="00865AD3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1B66">
        <w:rPr>
          <w:rFonts w:ascii="Times New Roman" w:hAnsi="Times New Roman" w:cs="Times New Roman"/>
          <w:sz w:val="24"/>
          <w:szCs w:val="24"/>
          <w:u w:val="single"/>
        </w:rPr>
        <w:t>Az ülnöki jelölés</w:t>
      </w:r>
      <w:r w:rsidR="00865AD3" w:rsidRPr="00FF1B66">
        <w:rPr>
          <w:rFonts w:ascii="Times New Roman" w:hAnsi="Times New Roman" w:cs="Times New Roman"/>
          <w:sz w:val="24"/>
          <w:szCs w:val="24"/>
          <w:u w:val="single"/>
        </w:rPr>
        <w:t>ek benyújtása:</w:t>
      </w:r>
    </w:p>
    <w:p w14:paraId="6F0BFEBC" w14:textId="6D8D5053" w:rsidR="00865AD3" w:rsidRDefault="00865AD3" w:rsidP="00865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F6E38" w14:textId="14DD5E5E" w:rsidR="00865AD3" w:rsidRDefault="00865AD3" w:rsidP="00865AD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D3">
        <w:rPr>
          <w:rFonts w:ascii="Times New Roman" w:hAnsi="Times New Roman" w:cs="Times New Roman"/>
          <w:sz w:val="24"/>
          <w:szCs w:val="24"/>
        </w:rPr>
        <w:t>A járásbíróságok bírósági ülnökeinek jelölését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865AD3">
        <w:rPr>
          <w:rFonts w:ascii="Times New Roman" w:hAnsi="Times New Roman" w:cs="Times New Roman"/>
          <w:sz w:val="24"/>
          <w:szCs w:val="24"/>
        </w:rPr>
        <w:t>elfogadó nyilatkozatát a járás székhelye szerint</w:t>
      </w:r>
      <w:r>
        <w:rPr>
          <w:rFonts w:ascii="Times New Roman" w:hAnsi="Times New Roman" w:cs="Times New Roman"/>
          <w:sz w:val="24"/>
          <w:szCs w:val="24"/>
        </w:rPr>
        <w:t>i települési önkormányzat polgármesteréhez (jelen esetben: a Jászberényi Járásbíróság pedagógus ülnökeinek jelölését Jászberény Város Polgármesteréhez),</w:t>
      </w:r>
    </w:p>
    <w:p w14:paraId="40BFFFF3" w14:textId="77777777" w:rsidR="00865AD3" w:rsidRDefault="00865AD3" w:rsidP="00865AD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E9C8E" w14:textId="6FE697AC" w:rsidR="00865AD3" w:rsidRDefault="00865AD3" w:rsidP="00865AD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törvényszékek ülnökeinek jelölését és elfogadó nyilatkozatát a vármegyei közgyűlés elnökéhez (jelen esetben: a Szolnoki Törvényszék ülnökeinek és pedagógus ülnökeinek jelölését a JNSZ Vármegyei Közgyűlés elnökéhez).</w:t>
      </w:r>
    </w:p>
    <w:p w14:paraId="7CC3E7B3" w14:textId="77777777" w:rsidR="00865AD3" w:rsidRPr="00865AD3" w:rsidRDefault="00865AD3" w:rsidP="00865AD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C55A5BB" w14:textId="1BF07B11" w:rsidR="00865AD3" w:rsidRDefault="00865AD3" w:rsidP="00865AD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jelölt csak egy bírósághoz választható meg ülnöknek!</w:t>
      </w:r>
    </w:p>
    <w:p w14:paraId="0BE27ABC" w14:textId="12961852" w:rsidR="00865AD3" w:rsidRDefault="00865AD3" w:rsidP="00865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FB2A6" w14:textId="77777777" w:rsidR="00FF1B66" w:rsidRDefault="00FF1B66" w:rsidP="00865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D4D8A" w14:textId="74F88975" w:rsidR="00865AD3" w:rsidRPr="00FF1B66" w:rsidRDefault="00FF1B66" w:rsidP="00865AD3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1B66">
        <w:rPr>
          <w:rFonts w:ascii="Times New Roman" w:hAnsi="Times New Roman" w:cs="Times New Roman"/>
          <w:sz w:val="24"/>
          <w:szCs w:val="24"/>
          <w:u w:val="single"/>
        </w:rPr>
        <w:t>Ki jelölhet:</w:t>
      </w:r>
    </w:p>
    <w:p w14:paraId="7DBE4A08" w14:textId="082B10EB" w:rsidR="00FF1B66" w:rsidRDefault="00FF1B66" w:rsidP="00FF1B6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DD28E4" w14:textId="77777777" w:rsidR="00FF1B66" w:rsidRPr="00FF1B66" w:rsidRDefault="00FF1B66" w:rsidP="00FF1B6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1B66">
        <w:rPr>
          <w:rFonts w:ascii="Times New Roman" w:hAnsi="Times New Roman" w:cs="Times New Roman"/>
          <w:sz w:val="24"/>
          <w:szCs w:val="24"/>
          <w:u w:val="single"/>
        </w:rPr>
        <w:t>Az ülnököket</w:t>
      </w:r>
      <w:r w:rsidRPr="00FF1B66">
        <w:rPr>
          <w:rFonts w:ascii="Times New Roman" w:hAnsi="Times New Roman" w:cs="Times New Roman"/>
          <w:sz w:val="24"/>
          <w:szCs w:val="24"/>
        </w:rPr>
        <w:t xml:space="preserve"> a bíróság illetékességi területén lakóhellyel rendelkező </w:t>
      </w:r>
      <w:r w:rsidRPr="00FF1B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nagykorú magyar állampolgárok,</w:t>
      </w:r>
    </w:p>
    <w:p w14:paraId="157A1561" w14:textId="77777777" w:rsidR="00FF1B66" w:rsidRDefault="00FF1B66" w:rsidP="00FF1B6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B66">
        <w:rPr>
          <w:rFonts w:ascii="Times New Roman" w:hAnsi="Times New Roman" w:cs="Times New Roman"/>
          <w:sz w:val="24"/>
          <w:szCs w:val="24"/>
        </w:rPr>
        <w:t xml:space="preserve">a bíróság illetékességi területén működő </w:t>
      </w:r>
      <w:r w:rsidRPr="00FF1B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helyi önkormányzatok</w:t>
      </w:r>
      <w:r w:rsidRPr="00FF1B66">
        <w:rPr>
          <w:rFonts w:ascii="Times New Roman" w:hAnsi="Times New Roman" w:cs="Times New Roman"/>
          <w:sz w:val="24"/>
          <w:szCs w:val="24"/>
        </w:rPr>
        <w:t xml:space="preserve"> és</w:t>
      </w:r>
    </w:p>
    <w:p w14:paraId="7734AC28" w14:textId="020F73CD" w:rsidR="00FF1B66" w:rsidRDefault="00FF1B66" w:rsidP="00FF1B6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B66">
        <w:rPr>
          <w:rFonts w:ascii="Times New Roman" w:hAnsi="Times New Roman" w:cs="Times New Roman"/>
          <w:sz w:val="24"/>
          <w:szCs w:val="24"/>
        </w:rPr>
        <w:t xml:space="preserve">az </w:t>
      </w:r>
      <w:r w:rsidRPr="00FF1B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egyesületek</w:t>
      </w:r>
      <w:r w:rsidRPr="00FF1B66">
        <w:rPr>
          <w:rFonts w:ascii="Times New Roman" w:hAnsi="Times New Roman" w:cs="Times New Roman"/>
          <w:sz w:val="24"/>
          <w:szCs w:val="24"/>
        </w:rPr>
        <w:t xml:space="preserve"> - kivéve a pártokat - jelölik.  </w:t>
      </w:r>
    </w:p>
    <w:p w14:paraId="232AC3EC" w14:textId="611AFFBA" w:rsidR="00FF1B66" w:rsidRPr="00FF1B66" w:rsidRDefault="00FF1B66" w:rsidP="00FF1B6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FF1B66">
        <w:rPr>
          <w:rFonts w:ascii="Times New Roman" w:hAnsi="Times New Roman" w:cs="Times New Roman"/>
          <w:sz w:val="24"/>
          <w:szCs w:val="24"/>
        </w:rPr>
        <w:t xml:space="preserve"> fiatalkorúak büntető ügyében eljáró bíróság </w:t>
      </w:r>
      <w:r w:rsidRPr="00FF1B66">
        <w:rPr>
          <w:rFonts w:ascii="Times New Roman" w:hAnsi="Times New Roman" w:cs="Times New Roman"/>
          <w:sz w:val="24"/>
          <w:szCs w:val="24"/>
          <w:u w:val="single"/>
        </w:rPr>
        <w:t>pedagógus ülnökeit</w:t>
      </w:r>
      <w:r w:rsidRPr="00FF1B66">
        <w:rPr>
          <w:rFonts w:ascii="Times New Roman" w:hAnsi="Times New Roman" w:cs="Times New Roman"/>
          <w:sz w:val="24"/>
          <w:szCs w:val="24"/>
        </w:rPr>
        <w:t xml:space="preserve"> a bíróság illetékességi területén működő </w:t>
      </w:r>
      <w:r w:rsidRPr="00FF1B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alapfokú és középfokú nevelési-oktatási intézmények tantestületei jelölik.</w:t>
      </w:r>
    </w:p>
    <w:p w14:paraId="63D17608" w14:textId="77777777" w:rsidR="00FF1B66" w:rsidRPr="00FF1B66" w:rsidRDefault="00FF1B66" w:rsidP="00FF1B66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A36D9" w14:textId="147CA6C8" w:rsidR="00FF1B66" w:rsidRDefault="00FF1B66" w:rsidP="00FF1B6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B66">
        <w:rPr>
          <w:rFonts w:ascii="Times New Roman" w:hAnsi="Times New Roman" w:cs="Times New Roman"/>
          <w:sz w:val="24"/>
          <w:szCs w:val="24"/>
        </w:rPr>
        <w:t xml:space="preserve">A fiatalkorúak büntető ügyében eljáró bíróság nem pedagógus ülnökeit az egyesületek, kivéve a pártokat, a foglalkozásuk szerinti </w:t>
      </w:r>
      <w:r w:rsidRPr="00FF1B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érdek-képviseleti szervek</w:t>
      </w:r>
      <w:r w:rsidRPr="00FF1B66">
        <w:rPr>
          <w:rFonts w:ascii="Times New Roman" w:hAnsi="Times New Roman" w:cs="Times New Roman"/>
          <w:sz w:val="24"/>
          <w:szCs w:val="24"/>
        </w:rPr>
        <w:t>, valamint őket a Be. 680.§ (5) bekezdés c) pontja szerinti munkakörben foglalkoztató, vagy korábban foglalkoztató szervezetek jelölik.</w:t>
      </w:r>
    </w:p>
    <w:p w14:paraId="4583E7A7" w14:textId="77777777" w:rsidR="00FF1B66" w:rsidRPr="00FF1B66" w:rsidRDefault="00FF1B66" w:rsidP="00FF1B6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2FF4C49" w14:textId="789DB2DB" w:rsidR="00FF1B66" w:rsidRPr="00FF1B66" w:rsidRDefault="00FF1B66" w:rsidP="00FF1B6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F1B66">
        <w:rPr>
          <w:rFonts w:ascii="Times New Roman" w:hAnsi="Times New Roman" w:cs="Times New Roman"/>
          <w:sz w:val="24"/>
          <w:szCs w:val="24"/>
          <w:u w:val="single"/>
        </w:rPr>
        <w:t>munkaügyi bíróságként</w:t>
      </w:r>
      <w:r w:rsidRPr="00FF1B66">
        <w:rPr>
          <w:rFonts w:ascii="Times New Roman" w:hAnsi="Times New Roman" w:cs="Times New Roman"/>
          <w:sz w:val="24"/>
          <w:szCs w:val="24"/>
        </w:rPr>
        <w:t xml:space="preserve"> eljáró bíróság ülnökeit elsősorban a </w:t>
      </w:r>
      <w:r w:rsidRPr="00FF1B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munkavállalók</w:t>
      </w:r>
      <w:r w:rsidRPr="00FF1B66">
        <w:rPr>
          <w:rFonts w:ascii="Times New Roman" w:hAnsi="Times New Roman" w:cs="Times New Roman"/>
          <w:sz w:val="24"/>
          <w:szCs w:val="24"/>
        </w:rPr>
        <w:t xml:space="preserve"> és </w:t>
      </w:r>
      <w:r w:rsidRPr="00FF1B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munkaadók érdek-képviseleti szervei</w:t>
      </w:r>
      <w:r w:rsidRPr="00FF1B66">
        <w:rPr>
          <w:rFonts w:ascii="Times New Roman" w:hAnsi="Times New Roman" w:cs="Times New Roman"/>
          <w:sz w:val="24"/>
          <w:szCs w:val="24"/>
        </w:rPr>
        <w:t xml:space="preserve"> jelölik.</w:t>
      </w:r>
    </w:p>
    <w:p w14:paraId="0D16FA10" w14:textId="0D381D75" w:rsidR="00FF1B66" w:rsidRDefault="00FF1B66" w:rsidP="00FF1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CEC641" w14:textId="77777777" w:rsidR="00A66B76" w:rsidRDefault="00A66B76" w:rsidP="00FF1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08E0E4" w14:textId="56EC3892" w:rsidR="00A66B76" w:rsidRPr="00A66B76" w:rsidRDefault="00A66B76" w:rsidP="00380D73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B76">
        <w:rPr>
          <w:rFonts w:ascii="Times New Roman" w:hAnsi="Times New Roman" w:cs="Times New Roman"/>
          <w:sz w:val="24"/>
          <w:szCs w:val="24"/>
          <w:u w:val="single"/>
        </w:rPr>
        <w:t>Kit lehet bírósági ülnöknek jelölni:</w:t>
      </w:r>
    </w:p>
    <w:p w14:paraId="3F431EDE" w14:textId="3840C6CF" w:rsidR="00A66B76" w:rsidRDefault="00A66B76" w:rsidP="00A66B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17CC4A" w14:textId="3411668A" w:rsidR="00380D73" w:rsidRDefault="00380D73" w:rsidP="00380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 feltételek:</w:t>
      </w:r>
    </w:p>
    <w:p w14:paraId="0CDDF077" w14:textId="77777777" w:rsidR="00A66B76" w:rsidRPr="00A66B76" w:rsidRDefault="00A66B76" w:rsidP="00380D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66B76">
        <w:rPr>
          <w:rFonts w:ascii="Times New Roman" w:hAnsi="Times New Roman" w:cs="Times New Roman"/>
          <w:sz w:val="24"/>
          <w:szCs w:val="24"/>
        </w:rPr>
        <w:t>-</w:t>
      </w:r>
      <w:r w:rsidRPr="00A66B76">
        <w:rPr>
          <w:rFonts w:ascii="Times New Roman" w:hAnsi="Times New Roman" w:cs="Times New Roman"/>
          <w:sz w:val="24"/>
          <w:szCs w:val="24"/>
        </w:rPr>
        <w:tab/>
        <w:t>30. évét betöltött magyar állampolgárt, aki</w:t>
      </w:r>
    </w:p>
    <w:p w14:paraId="4DBEE912" w14:textId="77777777" w:rsidR="00380D73" w:rsidRDefault="00A66B76" w:rsidP="00380D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66B76">
        <w:rPr>
          <w:rFonts w:ascii="Times New Roman" w:hAnsi="Times New Roman" w:cs="Times New Roman"/>
          <w:sz w:val="24"/>
          <w:szCs w:val="24"/>
        </w:rPr>
        <w:t>-</w:t>
      </w:r>
      <w:r w:rsidRPr="00A66B76">
        <w:rPr>
          <w:rFonts w:ascii="Times New Roman" w:hAnsi="Times New Roman" w:cs="Times New Roman"/>
          <w:sz w:val="24"/>
          <w:szCs w:val="24"/>
        </w:rPr>
        <w:tab/>
        <w:t>nem áll a cselekvőképességet érintő gondnokság vagy támogatott döntéshozatal</w:t>
      </w:r>
    </w:p>
    <w:p w14:paraId="395EC824" w14:textId="30003C78" w:rsidR="00A66B76" w:rsidRPr="00A66B76" w:rsidRDefault="00A66B76" w:rsidP="00380D73">
      <w:pPr>
        <w:spacing w:after="0" w:line="24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66B76">
        <w:rPr>
          <w:rFonts w:ascii="Times New Roman" w:hAnsi="Times New Roman" w:cs="Times New Roman"/>
          <w:sz w:val="24"/>
          <w:szCs w:val="24"/>
        </w:rPr>
        <w:t>hatálya</w:t>
      </w:r>
      <w:r w:rsidR="00380D73">
        <w:rPr>
          <w:rFonts w:ascii="Times New Roman" w:hAnsi="Times New Roman" w:cs="Times New Roman"/>
          <w:sz w:val="24"/>
          <w:szCs w:val="24"/>
        </w:rPr>
        <w:t xml:space="preserve"> </w:t>
      </w:r>
      <w:r w:rsidRPr="00A66B76">
        <w:rPr>
          <w:rFonts w:ascii="Times New Roman" w:hAnsi="Times New Roman" w:cs="Times New Roman"/>
          <w:sz w:val="24"/>
          <w:szCs w:val="24"/>
        </w:rPr>
        <w:t>alatt, továbbá</w:t>
      </w:r>
    </w:p>
    <w:p w14:paraId="0430EECA" w14:textId="77777777" w:rsidR="00A66B76" w:rsidRPr="00A66B76" w:rsidRDefault="00A66B76" w:rsidP="00380D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66B76">
        <w:rPr>
          <w:rFonts w:ascii="Times New Roman" w:hAnsi="Times New Roman" w:cs="Times New Roman"/>
          <w:sz w:val="24"/>
          <w:szCs w:val="24"/>
        </w:rPr>
        <w:t>-</w:t>
      </w:r>
      <w:r w:rsidRPr="00A66B76">
        <w:rPr>
          <w:rFonts w:ascii="Times New Roman" w:hAnsi="Times New Roman" w:cs="Times New Roman"/>
          <w:sz w:val="24"/>
          <w:szCs w:val="24"/>
        </w:rPr>
        <w:tab/>
        <w:t xml:space="preserve">büntetlen előéletű és </w:t>
      </w:r>
    </w:p>
    <w:p w14:paraId="64456976" w14:textId="27ECEF18" w:rsidR="00A66B76" w:rsidRPr="00A66B76" w:rsidRDefault="00A66B76" w:rsidP="00380D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66B76">
        <w:rPr>
          <w:rFonts w:ascii="Times New Roman" w:hAnsi="Times New Roman" w:cs="Times New Roman"/>
          <w:sz w:val="24"/>
          <w:szCs w:val="24"/>
        </w:rPr>
        <w:t>-</w:t>
      </w:r>
      <w:r w:rsidRPr="00A66B76">
        <w:rPr>
          <w:rFonts w:ascii="Times New Roman" w:hAnsi="Times New Roman" w:cs="Times New Roman"/>
          <w:sz w:val="24"/>
          <w:szCs w:val="24"/>
        </w:rPr>
        <w:tab/>
        <w:t>nem áll közügyektől eltiltás hatálya alatt sem</w:t>
      </w:r>
      <w:r w:rsidR="00380D73">
        <w:rPr>
          <w:rFonts w:ascii="Times New Roman" w:hAnsi="Times New Roman" w:cs="Times New Roman"/>
          <w:sz w:val="24"/>
          <w:szCs w:val="24"/>
        </w:rPr>
        <w:t>.</w:t>
      </w:r>
    </w:p>
    <w:p w14:paraId="55EBC8E7" w14:textId="77777777" w:rsidR="00A66B76" w:rsidRPr="00A66B76" w:rsidRDefault="00A66B76" w:rsidP="00A66B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903C90" w14:textId="51873B7B" w:rsidR="00A66B76" w:rsidRPr="00A66B76" w:rsidRDefault="00A66B76" w:rsidP="00380D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66B76">
        <w:rPr>
          <w:rFonts w:ascii="Times New Roman" w:hAnsi="Times New Roman" w:cs="Times New Roman"/>
          <w:sz w:val="24"/>
          <w:szCs w:val="24"/>
        </w:rPr>
        <w:t>Az ülnök nem lehet tagja pártnak, politikai tevékenységet nem folytathat.</w:t>
      </w:r>
    </w:p>
    <w:p w14:paraId="7EBB2D5D" w14:textId="77777777" w:rsidR="00A66B76" w:rsidRDefault="00A66B76" w:rsidP="00FF1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6050EF" w14:textId="77777777" w:rsidR="00380D73" w:rsidRDefault="00380D73" w:rsidP="00380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Speciális feltételek: </w:t>
      </w:r>
      <w:r w:rsidR="00A66B76">
        <w:rPr>
          <w:rFonts w:ascii="Times New Roman" w:hAnsi="Times New Roman" w:cs="Times New Roman"/>
          <w:sz w:val="24"/>
          <w:szCs w:val="24"/>
        </w:rPr>
        <w:t>A</w:t>
      </w:r>
      <w:r w:rsidR="00A66B76" w:rsidRPr="00A66B76">
        <w:rPr>
          <w:rFonts w:ascii="Times New Roman" w:hAnsi="Times New Roman" w:cs="Times New Roman"/>
          <w:sz w:val="24"/>
          <w:szCs w:val="24"/>
        </w:rPr>
        <w:t xml:space="preserve"> fiatalkorú elleni büntetőeljárásban ülnökként kizárólag</w:t>
      </w:r>
    </w:p>
    <w:p w14:paraId="222B2E65" w14:textId="3AF0FA63" w:rsidR="00A66B76" w:rsidRPr="00380D73" w:rsidRDefault="00A66B76" w:rsidP="00380D73">
      <w:pPr>
        <w:pStyle w:val="Listaszerbekezds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D73">
        <w:rPr>
          <w:rFonts w:ascii="Times New Roman" w:hAnsi="Times New Roman" w:cs="Times New Roman"/>
          <w:sz w:val="24"/>
          <w:szCs w:val="24"/>
        </w:rPr>
        <w:t>pedagógus,</w:t>
      </w:r>
    </w:p>
    <w:p w14:paraId="6D9F8C17" w14:textId="37F319C2" w:rsidR="00A66B76" w:rsidRPr="00380D73" w:rsidRDefault="00A66B76" w:rsidP="00380D73">
      <w:pPr>
        <w:pStyle w:val="Listaszerbekezds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D73">
        <w:rPr>
          <w:rFonts w:ascii="Times New Roman" w:hAnsi="Times New Roman" w:cs="Times New Roman"/>
          <w:sz w:val="24"/>
          <w:szCs w:val="24"/>
        </w:rPr>
        <w:t>pszichológus, vagy</w:t>
      </w:r>
    </w:p>
    <w:p w14:paraId="36D5ECF8" w14:textId="66403DAD" w:rsidR="00A66B76" w:rsidRPr="00380D73" w:rsidRDefault="00A66B76" w:rsidP="00380D73">
      <w:pPr>
        <w:pStyle w:val="Listaszerbekezds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D73">
        <w:rPr>
          <w:rFonts w:ascii="Times New Roman" w:hAnsi="Times New Roman" w:cs="Times New Roman"/>
          <w:sz w:val="24"/>
          <w:szCs w:val="24"/>
        </w:rPr>
        <w:t>a család-, gyermek- és ifjúságvédelmi szolgáltatás, gyámügyi igazgatás keretében az ellátottak gyógyítását, ápolását, foglalkoztatását, fejlesztését, ellátását, nevelését, gondozását vagy szociális segítését, a gyermek sorsának rendezését közvetlenül szolgáló, egyetemi vagy főiskolai végzettséghez kötött munkakörben dolgozó vagy</w:t>
      </w:r>
      <w:r w:rsidRPr="00380D73">
        <w:rPr>
          <w:rFonts w:ascii="Times New Roman" w:hAnsi="Times New Roman" w:cs="Times New Roman"/>
          <w:sz w:val="24"/>
          <w:szCs w:val="24"/>
        </w:rPr>
        <w:t xml:space="preserve"> korábban dolgozó személy lehet.</w:t>
      </w:r>
    </w:p>
    <w:p w14:paraId="79760BB3" w14:textId="03786274" w:rsidR="00A66B76" w:rsidRDefault="00A66B76" w:rsidP="00380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5ABB8" w14:textId="1BD28FB6" w:rsidR="00380D73" w:rsidRPr="00380D73" w:rsidRDefault="00380D73" w:rsidP="00380D73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0D73">
        <w:rPr>
          <w:rFonts w:ascii="Times New Roman" w:hAnsi="Times New Roman" w:cs="Times New Roman"/>
          <w:sz w:val="24"/>
          <w:szCs w:val="24"/>
          <w:u w:val="single"/>
        </w:rPr>
        <w:t>A jelölés:</w:t>
      </w:r>
    </w:p>
    <w:p w14:paraId="77E00996" w14:textId="72E3F63B" w:rsidR="00380D73" w:rsidRDefault="00380D73" w:rsidP="00380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5D7C2" w14:textId="50A7850D" w:rsidR="00B046F8" w:rsidRPr="00B046F8" w:rsidRDefault="00B046F8" w:rsidP="00B046F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F8">
        <w:rPr>
          <w:rFonts w:ascii="Times New Roman" w:hAnsi="Times New Roman" w:cs="Times New Roman"/>
          <w:sz w:val="24"/>
          <w:szCs w:val="24"/>
        </w:rPr>
        <w:t>A</w:t>
      </w:r>
      <w:r w:rsidRPr="00B046F8">
        <w:rPr>
          <w:rFonts w:ascii="Times New Roman" w:hAnsi="Times New Roman" w:cs="Times New Roman"/>
          <w:sz w:val="24"/>
          <w:szCs w:val="24"/>
        </w:rPr>
        <w:t xml:space="preserve"> </w:t>
      </w:r>
      <w:r w:rsidRPr="00B046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jelölés</w:t>
      </w:r>
      <w:r w:rsidRPr="00B046F8">
        <w:rPr>
          <w:rFonts w:ascii="Times New Roman" w:hAnsi="Times New Roman" w:cs="Times New Roman"/>
          <w:sz w:val="24"/>
          <w:szCs w:val="24"/>
        </w:rPr>
        <w:t xml:space="preserve"> bejelentése tartalmazza a jelölőre vonatkozó adatokat (jelölő szervezet neve, címe, képviselő neve), valamint a jelölő szervezet képviselőjének aláírását.</w:t>
      </w:r>
    </w:p>
    <w:p w14:paraId="643F6E64" w14:textId="77777777" w:rsidR="00B046F8" w:rsidRDefault="00B046F8" w:rsidP="00B04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6A2A06" w14:textId="1BC38C7D" w:rsidR="00380D73" w:rsidRPr="00380D73" w:rsidRDefault="00B046F8" w:rsidP="00B046F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046F8">
        <w:rPr>
          <w:rFonts w:ascii="Times New Roman" w:hAnsi="Times New Roman" w:cs="Times New Roman"/>
          <w:sz w:val="24"/>
          <w:szCs w:val="24"/>
        </w:rPr>
        <w:t xml:space="preserve"> bírósági ülnökké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pegadógus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ülnökké</w:t>
      </w:r>
      <w:r w:rsidRPr="00B046F8">
        <w:rPr>
          <w:rFonts w:ascii="Times New Roman" w:hAnsi="Times New Roman" w:cs="Times New Roman"/>
          <w:sz w:val="24"/>
          <w:szCs w:val="24"/>
        </w:rPr>
        <w:t xml:space="preserve"> jelölés mint</w:t>
      </w:r>
      <w:r>
        <w:rPr>
          <w:rFonts w:ascii="Times New Roman" w:hAnsi="Times New Roman" w:cs="Times New Roman"/>
          <w:sz w:val="24"/>
          <w:szCs w:val="24"/>
        </w:rPr>
        <w:t>át a bíróságok honlapján is letölthetőek.</w:t>
      </w:r>
    </w:p>
    <w:p w14:paraId="1B81A99D" w14:textId="77777777" w:rsidR="00A66B76" w:rsidRDefault="00A66B76" w:rsidP="00FF1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BD07A6" w14:textId="1A7F2D52" w:rsidR="00A66B76" w:rsidRPr="00B046F8" w:rsidRDefault="00B046F8" w:rsidP="00B046F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jelölés mellé csatolandó a </w:t>
      </w:r>
      <w:r w:rsidRPr="00B046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jelölt elfogadó nyilatkozata.</w:t>
      </w:r>
    </w:p>
    <w:p w14:paraId="3E1B1812" w14:textId="77777777" w:rsidR="00A66B76" w:rsidRDefault="00A66B76" w:rsidP="00FF1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C99FF0" w14:textId="77777777" w:rsidR="00B046F8" w:rsidRPr="00B046F8" w:rsidRDefault="00B046F8" w:rsidP="00B046F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F8">
        <w:rPr>
          <w:rFonts w:ascii="Times New Roman" w:hAnsi="Times New Roman" w:cs="Times New Roman"/>
          <w:sz w:val="24"/>
          <w:szCs w:val="24"/>
        </w:rPr>
        <w:t xml:space="preserve">A jelölt a jelölés elfogadását követően haladéktalanul, az ülnökké történő megválasztására jogosult képviselő-testület részére a bírósági ülnökök részére kiállított hatósági </w:t>
      </w:r>
      <w:r w:rsidRPr="00B046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erkölcsi bizonyítvánnyal</w:t>
      </w:r>
      <w:r w:rsidRPr="00B046F8">
        <w:rPr>
          <w:rFonts w:ascii="Times New Roman" w:hAnsi="Times New Roman" w:cs="Times New Roman"/>
          <w:sz w:val="24"/>
          <w:szCs w:val="24"/>
        </w:rPr>
        <w:t xml:space="preserve"> igazolja azt, hogy</w:t>
      </w:r>
    </w:p>
    <w:p w14:paraId="3F09972D" w14:textId="77777777" w:rsidR="00B046F8" w:rsidRPr="00B046F8" w:rsidRDefault="00B046F8" w:rsidP="00B046F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046F8">
        <w:rPr>
          <w:rFonts w:ascii="Times New Roman" w:hAnsi="Times New Roman" w:cs="Times New Roman"/>
          <w:sz w:val="24"/>
          <w:szCs w:val="24"/>
        </w:rPr>
        <w:t>• büntetlen előéletű</w:t>
      </w:r>
    </w:p>
    <w:p w14:paraId="6DF95CC8" w14:textId="77777777" w:rsidR="00B046F8" w:rsidRPr="00B046F8" w:rsidRDefault="00B046F8" w:rsidP="00B046F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46F8">
        <w:rPr>
          <w:rFonts w:ascii="Times New Roman" w:hAnsi="Times New Roman" w:cs="Times New Roman"/>
          <w:sz w:val="24"/>
          <w:szCs w:val="24"/>
        </w:rPr>
        <w:t>• nem áll közügyektől eltiltás hatálya alatt. (A jelöléshez ezen speciális feltételt is igazoló erkölcsi bizonyítványt kell igényelni.)</w:t>
      </w:r>
    </w:p>
    <w:p w14:paraId="1486049E" w14:textId="5820298F" w:rsidR="00A66B76" w:rsidRDefault="00A66B76" w:rsidP="00B0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7055C" w14:textId="1B070ADA" w:rsidR="00B046F8" w:rsidRPr="00B046F8" w:rsidRDefault="00B046F8" w:rsidP="00B046F8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hu-HU"/>
          <w14:ligatures w14:val="none"/>
        </w:rPr>
      </w:pPr>
      <w:r w:rsidRPr="00B046F8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hu-HU"/>
          <w14:ligatures w14:val="none"/>
        </w:rPr>
        <w:lastRenderedPageBreak/>
        <w:t>A jelölést az alábbi időpontig és helyszínre kell benyújtani:</w:t>
      </w:r>
    </w:p>
    <w:p w14:paraId="273580ED" w14:textId="27BCACF0" w:rsidR="00B046F8" w:rsidRDefault="00B046F8" w:rsidP="00B046F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C434131" w14:textId="4B05232B" w:rsidR="00B046F8" w:rsidRPr="00B046F8" w:rsidRDefault="00B046F8" w:rsidP="00B046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Jászberényi Járásbíróság pedagógus ülnökére történő jelölés esetében:</w:t>
      </w:r>
    </w:p>
    <w:p w14:paraId="4A9FCA28" w14:textId="77777777" w:rsidR="00B046F8" w:rsidRPr="00B046F8" w:rsidRDefault="00B046F8" w:rsidP="00B046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B046F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jelölés benyújtásának időpontja: </w:t>
      </w:r>
      <w:r w:rsidRPr="00B046F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2023. április 14. (péntek)</w:t>
      </w:r>
    </w:p>
    <w:p w14:paraId="6F1B3400" w14:textId="77777777" w:rsidR="00B046F8" w:rsidRPr="00B046F8" w:rsidRDefault="00B046F8" w:rsidP="00B046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046F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jelölés benyújtásának helyszíne: </w:t>
      </w:r>
      <w:r w:rsidRPr="00B046F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Jászberényi Polgármesteri Hivatal</w:t>
      </w:r>
    </w:p>
    <w:p w14:paraId="01A6CB2E" w14:textId="77777777" w:rsidR="00B046F8" w:rsidRPr="00B046F8" w:rsidRDefault="00B046F8" w:rsidP="00B046F8">
      <w:pPr>
        <w:spacing w:after="0" w:line="240" w:lineRule="auto"/>
        <w:ind w:left="3552" w:firstLine="6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046F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           Jegyzői Osztály</w:t>
      </w:r>
      <w:r w:rsidRPr="00B046F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639E44A5" w14:textId="677FC741" w:rsidR="00B046F8" w:rsidRDefault="00B046F8" w:rsidP="00B046F8">
      <w:pPr>
        <w:spacing w:after="0" w:line="240" w:lineRule="auto"/>
        <w:ind w:left="3552" w:firstLine="69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B046F8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(5100 Jászberény, Lehel vezér tér 18.) </w:t>
      </w:r>
    </w:p>
    <w:p w14:paraId="27C09EA6" w14:textId="3620D062" w:rsidR="009C291A" w:rsidRPr="009C291A" w:rsidRDefault="009C291A" w:rsidP="009C291A">
      <w:pPr>
        <w:tabs>
          <w:tab w:val="left" w:pos="567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9C291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</w:t>
      </w:r>
      <w:r w:rsidRPr="009C291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hu-HU"/>
          <w14:ligatures w14:val="none"/>
        </w:rPr>
        <w:t>jelöltek megválasztásáról Jászberény Városi Önkormányzat Képviselő-testülete fog döntést hozni</w:t>
      </w:r>
      <w:r w:rsidRPr="009C291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 várhatóan a 2023. április 26-án tartandó rendes képviselő-testületi ülésén.</w:t>
      </w:r>
    </w:p>
    <w:p w14:paraId="3BF6748F" w14:textId="2184939A" w:rsidR="009C291A" w:rsidRPr="00B046F8" w:rsidRDefault="009C291A" w:rsidP="009C29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6991524" w14:textId="77777777" w:rsidR="00A66B76" w:rsidRDefault="00A66B76" w:rsidP="00FF1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BC1DBE" w14:textId="3B145B7D" w:rsidR="00A66B76" w:rsidRDefault="00B046F8" w:rsidP="00FF1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Szolnoki Törvényszékre választandó ülnökök tekintetében:</w:t>
      </w:r>
    </w:p>
    <w:p w14:paraId="42401E76" w14:textId="473DEA60" w:rsidR="00B046F8" w:rsidRDefault="00B046F8" w:rsidP="00FF1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 jelölés benyújtásának helyszíne: </w:t>
      </w:r>
      <w:r w:rsidRPr="009C291A">
        <w:rPr>
          <w:rFonts w:ascii="Times New Roman" w:hAnsi="Times New Roman" w:cs="Times New Roman"/>
          <w:b/>
          <w:bCs/>
          <w:sz w:val="24"/>
          <w:szCs w:val="24"/>
        </w:rPr>
        <w:t>JNSZ Vármegyei Közgyűlés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65BC9" w14:textId="5BFF2D75" w:rsidR="00A66B76" w:rsidRDefault="009C291A" w:rsidP="009C291A">
      <w:pPr>
        <w:spacing w:after="0" w:line="240" w:lineRule="auto"/>
        <w:ind w:left="390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(5000 Szolnok, Kossuth Lajos út 2.)</w:t>
      </w:r>
    </w:p>
    <w:p w14:paraId="50336611" w14:textId="77777777" w:rsidR="00A66B76" w:rsidRDefault="00A66B76" w:rsidP="00FF1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6F9BE7" w14:textId="77777777" w:rsidR="009C291A" w:rsidRDefault="009C291A" w:rsidP="009C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3E328" w14:textId="1A20A53C" w:rsidR="00A66B76" w:rsidRPr="009C291A" w:rsidRDefault="009C291A" w:rsidP="009C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1A">
        <w:rPr>
          <w:rFonts w:ascii="Times New Roman" w:hAnsi="Times New Roman" w:cs="Times New Roman"/>
          <w:sz w:val="24"/>
          <w:szCs w:val="24"/>
        </w:rPr>
        <w:t>Jelen tájékoztató mellékletét képezik a következő dokumentumok:</w:t>
      </w:r>
    </w:p>
    <w:p w14:paraId="1F7B1505" w14:textId="35FCE8D9" w:rsidR="009C291A" w:rsidRDefault="009C291A" w:rsidP="009C291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1A">
        <w:rPr>
          <w:rFonts w:ascii="Times New Roman" w:hAnsi="Times New Roman" w:cs="Times New Roman"/>
          <w:sz w:val="24"/>
          <w:szCs w:val="24"/>
        </w:rPr>
        <w:t>az ülnök jogaira és kötelezettségeire vonatkozó tájékoztató</w:t>
      </w:r>
      <w:r>
        <w:rPr>
          <w:rFonts w:ascii="Times New Roman" w:hAnsi="Times New Roman" w:cs="Times New Roman"/>
          <w:sz w:val="24"/>
          <w:szCs w:val="24"/>
        </w:rPr>
        <w:t xml:space="preserve"> (3. számú melléklet),</w:t>
      </w:r>
    </w:p>
    <w:p w14:paraId="75738EFD" w14:textId="69D76180" w:rsidR="009C291A" w:rsidRDefault="009C291A" w:rsidP="009C291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1A">
        <w:rPr>
          <w:rFonts w:ascii="Times New Roman" w:hAnsi="Times New Roman" w:cs="Times New Roman"/>
          <w:sz w:val="24"/>
          <w:szCs w:val="24"/>
        </w:rPr>
        <w:t>bírósági ülnökké jelölés mintá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C2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C291A">
        <w:rPr>
          <w:rFonts w:ascii="Times New Roman" w:hAnsi="Times New Roman" w:cs="Times New Roman"/>
          <w:sz w:val="24"/>
          <w:szCs w:val="24"/>
        </w:rPr>
        <w:t>4/a. – 4/c. számú melléklet</w:t>
      </w:r>
      <w:r w:rsidRPr="009C291A">
        <w:rPr>
          <w:rFonts w:ascii="Times New Roman" w:hAnsi="Times New Roman" w:cs="Times New Roman"/>
          <w:sz w:val="24"/>
          <w:szCs w:val="24"/>
        </w:rPr>
        <w:t>ek)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C449FD" w14:textId="7F6CC1F7" w:rsidR="009C291A" w:rsidRDefault="009C291A" w:rsidP="009C291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 a bírósági ülnökké jelölés elfogadásáról (</w:t>
      </w:r>
      <w:r w:rsidR="008B3354">
        <w:rPr>
          <w:rFonts w:ascii="Times New Roman" w:hAnsi="Times New Roman" w:cs="Times New Roman"/>
          <w:sz w:val="24"/>
          <w:szCs w:val="24"/>
        </w:rPr>
        <w:t>5. számú melléklet).</w:t>
      </w:r>
    </w:p>
    <w:p w14:paraId="713C884F" w14:textId="2937494C" w:rsidR="009C291A" w:rsidRDefault="009C291A" w:rsidP="009C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3A141" w14:textId="2B4E20BE" w:rsidR="009C291A" w:rsidRDefault="009C291A" w:rsidP="009C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AE29A" w14:textId="39AA426E" w:rsidR="009C291A" w:rsidRDefault="009C291A" w:rsidP="009C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Jászberény, 2023. március 14.</w:t>
      </w:r>
    </w:p>
    <w:p w14:paraId="53C34EFA" w14:textId="06B99E92" w:rsidR="009C291A" w:rsidRDefault="009C291A" w:rsidP="009C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50109" w14:textId="4D058060" w:rsidR="009C291A" w:rsidRDefault="009C291A" w:rsidP="009C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AAF00" w14:textId="7700CA1E" w:rsidR="009C291A" w:rsidRDefault="009C291A" w:rsidP="009C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Budai Lóránt s.k.</w:t>
      </w:r>
    </w:p>
    <w:p w14:paraId="1694198E" w14:textId="4F16D85E" w:rsidR="009C291A" w:rsidRPr="009C291A" w:rsidRDefault="009C291A" w:rsidP="009C291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polgármester</w:t>
      </w:r>
    </w:p>
    <w:p w14:paraId="2F59911C" w14:textId="77777777" w:rsidR="009C291A" w:rsidRPr="009C291A" w:rsidRDefault="009C291A" w:rsidP="009C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4249E" w14:textId="77777777" w:rsidR="00A66B76" w:rsidRDefault="00A66B76" w:rsidP="009C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6B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9B1F" w14:textId="77777777" w:rsidR="00630575" w:rsidRDefault="00630575" w:rsidP="00FF1B66">
      <w:pPr>
        <w:spacing w:after="0" w:line="240" w:lineRule="auto"/>
      </w:pPr>
      <w:r>
        <w:separator/>
      </w:r>
    </w:p>
  </w:endnote>
  <w:endnote w:type="continuationSeparator" w:id="0">
    <w:p w14:paraId="0752F9FB" w14:textId="77777777" w:rsidR="00630575" w:rsidRDefault="00630575" w:rsidP="00FF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918739"/>
      <w:docPartObj>
        <w:docPartGallery w:val="Page Numbers (Bottom of Page)"/>
        <w:docPartUnique/>
      </w:docPartObj>
    </w:sdtPr>
    <w:sdtContent>
      <w:p w14:paraId="313AFFD7" w14:textId="04E6E09A" w:rsidR="00FF1B66" w:rsidRDefault="00FF1B6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C1AD85" w14:textId="77777777" w:rsidR="00FF1B66" w:rsidRDefault="00FF1B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B773" w14:textId="77777777" w:rsidR="00630575" w:rsidRDefault="00630575" w:rsidP="00FF1B66">
      <w:pPr>
        <w:spacing w:after="0" w:line="240" w:lineRule="auto"/>
      </w:pPr>
      <w:r>
        <w:separator/>
      </w:r>
    </w:p>
  </w:footnote>
  <w:footnote w:type="continuationSeparator" w:id="0">
    <w:p w14:paraId="32EFC27D" w14:textId="77777777" w:rsidR="00630575" w:rsidRDefault="00630575" w:rsidP="00FF1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02038"/>
    <w:multiLevelType w:val="hybridMultilevel"/>
    <w:tmpl w:val="7F123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A085C"/>
    <w:multiLevelType w:val="hybridMultilevel"/>
    <w:tmpl w:val="DCB231AE"/>
    <w:lvl w:ilvl="0" w:tplc="A0AA2C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65C36"/>
    <w:multiLevelType w:val="hybridMultilevel"/>
    <w:tmpl w:val="8586D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F24D4"/>
    <w:multiLevelType w:val="hybridMultilevel"/>
    <w:tmpl w:val="03B8227C"/>
    <w:lvl w:ilvl="0" w:tplc="F8A6B3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81CDB"/>
    <w:multiLevelType w:val="hybridMultilevel"/>
    <w:tmpl w:val="125E20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D7ABF"/>
    <w:multiLevelType w:val="hybridMultilevel"/>
    <w:tmpl w:val="DF708D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1859">
    <w:abstractNumId w:val="5"/>
  </w:num>
  <w:num w:numId="2" w16cid:durableId="359554430">
    <w:abstractNumId w:val="3"/>
  </w:num>
  <w:num w:numId="3" w16cid:durableId="1460031689">
    <w:abstractNumId w:val="4"/>
  </w:num>
  <w:num w:numId="4" w16cid:durableId="1868909299">
    <w:abstractNumId w:val="1"/>
  </w:num>
  <w:num w:numId="5" w16cid:durableId="1568997564">
    <w:abstractNumId w:val="2"/>
  </w:num>
  <w:num w:numId="6" w16cid:durableId="166901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0A"/>
    <w:rsid w:val="000A7E7A"/>
    <w:rsid w:val="00105DB2"/>
    <w:rsid w:val="0026415A"/>
    <w:rsid w:val="00380D73"/>
    <w:rsid w:val="00630575"/>
    <w:rsid w:val="0075560A"/>
    <w:rsid w:val="007646CC"/>
    <w:rsid w:val="00865AD3"/>
    <w:rsid w:val="008B3354"/>
    <w:rsid w:val="00900F5E"/>
    <w:rsid w:val="009C291A"/>
    <w:rsid w:val="00A66B76"/>
    <w:rsid w:val="00B046F8"/>
    <w:rsid w:val="00D7403C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5C47"/>
  <w15:chartTrackingRefBased/>
  <w15:docId w15:val="{1F912E3A-F916-49F6-8EAF-906BF473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5DB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F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1B66"/>
  </w:style>
  <w:style w:type="paragraph" w:styleId="llb">
    <w:name w:val="footer"/>
    <w:basedOn w:val="Norml"/>
    <w:link w:val="llbChar"/>
    <w:uiPriority w:val="99"/>
    <w:unhideWhenUsed/>
    <w:rsid w:val="00FF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671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 phjb</dc:creator>
  <cp:keywords/>
  <dc:description/>
  <cp:lastModifiedBy>user015 phjb</cp:lastModifiedBy>
  <cp:revision>9</cp:revision>
  <dcterms:created xsi:type="dcterms:W3CDTF">2023-03-13T13:58:00Z</dcterms:created>
  <dcterms:modified xsi:type="dcterms:W3CDTF">2023-03-14T11:28:00Z</dcterms:modified>
</cp:coreProperties>
</file>