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C9B" w:rsidRPr="00D83C9B" w:rsidRDefault="00D83C9B" w:rsidP="00D83C9B">
      <w:pPr>
        <w:jc w:val="center"/>
        <w:rPr>
          <w:bCs/>
          <w:iCs/>
          <w:sz w:val="22"/>
          <w:szCs w:val="22"/>
          <w:lang w:eastAsia="en-US"/>
        </w:rPr>
      </w:pPr>
      <w:r w:rsidRPr="00D83C9B">
        <w:rPr>
          <w:bCs/>
          <w:iCs/>
          <w:sz w:val="22"/>
          <w:szCs w:val="22"/>
          <w:lang w:eastAsia="en-US"/>
        </w:rPr>
        <w:t>Kivonat Jászberény Városi Önkormányzat Képviselő-testületének 2019. szeptember 11-én megtartott ülésének jegyzőkönyvéből:</w:t>
      </w:r>
    </w:p>
    <w:p w:rsidR="00D83C9B" w:rsidRPr="00D83C9B" w:rsidRDefault="00D83C9B" w:rsidP="00D83C9B">
      <w:pPr>
        <w:spacing w:after="200" w:line="276" w:lineRule="auto"/>
        <w:rPr>
          <w:rFonts w:eastAsia="Calibri"/>
        </w:rPr>
      </w:pPr>
    </w:p>
    <w:p w:rsidR="00D83C9B" w:rsidRPr="006149BF" w:rsidRDefault="00D83C9B" w:rsidP="00D83C9B">
      <w:pPr>
        <w:pStyle w:val="Cmsor1"/>
        <w:jc w:val="center"/>
        <w:rPr>
          <w:i/>
          <w:sz w:val="28"/>
          <w:szCs w:val="28"/>
        </w:rPr>
      </w:pPr>
      <w:r w:rsidRPr="006149BF">
        <w:rPr>
          <w:i/>
          <w:sz w:val="28"/>
          <w:szCs w:val="28"/>
        </w:rPr>
        <w:t>Jászberény Város</w:t>
      </w:r>
      <w:r>
        <w:rPr>
          <w:i/>
          <w:sz w:val="28"/>
          <w:szCs w:val="28"/>
        </w:rPr>
        <w:t>i</w:t>
      </w:r>
      <w:r w:rsidRPr="006149BF">
        <w:rPr>
          <w:i/>
          <w:sz w:val="28"/>
          <w:szCs w:val="28"/>
        </w:rPr>
        <w:t xml:space="preserve"> Önkormányzat Képviselő-testületének</w:t>
      </w:r>
    </w:p>
    <w:p w:rsidR="00D83C9B" w:rsidRPr="00C323B3" w:rsidRDefault="00D83C9B" w:rsidP="00D83C9B">
      <w:pPr>
        <w:jc w:val="center"/>
        <w:rPr>
          <w:b/>
          <w:i/>
        </w:rPr>
      </w:pPr>
      <w:r>
        <w:rPr>
          <w:b/>
          <w:i/>
        </w:rPr>
        <w:t>17</w:t>
      </w:r>
      <w:r w:rsidRPr="00C323B3">
        <w:rPr>
          <w:b/>
          <w:i/>
        </w:rPr>
        <w:t>/</w:t>
      </w:r>
      <w:r>
        <w:rPr>
          <w:b/>
          <w:i/>
        </w:rPr>
        <w:t>2019</w:t>
      </w:r>
      <w:r w:rsidRPr="00C323B3">
        <w:rPr>
          <w:b/>
          <w:i/>
        </w:rPr>
        <w:t>. (</w:t>
      </w:r>
      <w:r>
        <w:rPr>
          <w:b/>
          <w:i/>
        </w:rPr>
        <w:t>IX. 12.</w:t>
      </w:r>
      <w:r w:rsidRPr="00C323B3">
        <w:rPr>
          <w:b/>
          <w:i/>
        </w:rPr>
        <w:t>) önkormányzati rendelete</w:t>
      </w:r>
    </w:p>
    <w:p w:rsidR="00D83C9B" w:rsidRPr="00C323B3" w:rsidRDefault="00D83C9B" w:rsidP="00D83C9B">
      <w:pPr>
        <w:jc w:val="center"/>
        <w:rPr>
          <w:b/>
          <w:i/>
          <w:sz w:val="16"/>
          <w:szCs w:val="16"/>
        </w:rPr>
      </w:pPr>
    </w:p>
    <w:p w:rsidR="00D83C9B" w:rsidRPr="00C323B3" w:rsidRDefault="00D83C9B" w:rsidP="00D83C9B">
      <w:pPr>
        <w:jc w:val="center"/>
        <w:rPr>
          <w:b/>
          <w:i/>
        </w:rPr>
      </w:pPr>
      <w:proofErr w:type="gramStart"/>
      <w:r>
        <w:rPr>
          <w:b/>
          <w:i/>
        </w:rPr>
        <w:t>a</w:t>
      </w:r>
      <w:proofErr w:type="gramEnd"/>
      <w:r>
        <w:rPr>
          <w:b/>
          <w:i/>
        </w:rPr>
        <w:t xml:space="preserve"> </w:t>
      </w:r>
      <w:r w:rsidRPr="00C323B3">
        <w:rPr>
          <w:b/>
          <w:i/>
        </w:rPr>
        <w:t>Jászberény Város</w:t>
      </w:r>
      <w:r>
        <w:rPr>
          <w:b/>
          <w:i/>
        </w:rPr>
        <w:t>i</w:t>
      </w:r>
      <w:r w:rsidRPr="00C323B3">
        <w:rPr>
          <w:b/>
          <w:i/>
        </w:rPr>
        <w:t xml:space="preserve"> Önkormányzat </w:t>
      </w:r>
      <w:r>
        <w:rPr>
          <w:b/>
          <w:i/>
        </w:rPr>
        <w:t>2019</w:t>
      </w:r>
      <w:r w:rsidRPr="00C323B3">
        <w:rPr>
          <w:b/>
          <w:i/>
        </w:rPr>
        <w:t>. évi költségvetési előirányzatainak megállapításáról szóló</w:t>
      </w:r>
      <w:r>
        <w:rPr>
          <w:b/>
          <w:i/>
        </w:rPr>
        <w:t xml:space="preserve"> 1/2019. (II. 13.) önkormányzati rendelet </w:t>
      </w:r>
      <w:r w:rsidRPr="009D637B">
        <w:rPr>
          <w:b/>
          <w:i/>
        </w:rPr>
        <w:t>I. féléves</w:t>
      </w:r>
      <w:r>
        <w:rPr>
          <w:b/>
          <w:i/>
        </w:rPr>
        <w:t xml:space="preserve"> </w:t>
      </w:r>
      <w:r w:rsidRPr="00C323B3">
        <w:rPr>
          <w:b/>
          <w:i/>
        </w:rPr>
        <w:t>módosításáról</w:t>
      </w:r>
    </w:p>
    <w:p w:rsidR="00D83C9B" w:rsidRPr="00C323B3" w:rsidRDefault="00D83C9B" w:rsidP="00D83C9B">
      <w:pPr>
        <w:jc w:val="both"/>
      </w:pPr>
    </w:p>
    <w:p w:rsidR="00D83C9B" w:rsidRPr="00C323B3" w:rsidRDefault="00D83C9B" w:rsidP="00D83C9B">
      <w:pPr>
        <w:jc w:val="both"/>
        <w:rPr>
          <w:i/>
        </w:rPr>
      </w:pPr>
      <w:r>
        <w:rPr>
          <w:i/>
        </w:rPr>
        <w:t xml:space="preserve">A </w:t>
      </w:r>
      <w:r w:rsidRPr="00C323B3">
        <w:rPr>
          <w:i/>
        </w:rPr>
        <w:t>Jászberény Város</w:t>
      </w:r>
      <w:r>
        <w:rPr>
          <w:i/>
        </w:rPr>
        <w:t>i</w:t>
      </w:r>
      <w:r w:rsidRPr="00C323B3">
        <w:rPr>
          <w:i/>
        </w:rPr>
        <w:t xml:space="preserve"> Önkormányzat Képviselő-testülete </w:t>
      </w:r>
      <w:r>
        <w:rPr>
          <w:i/>
        </w:rPr>
        <w:t xml:space="preserve">az Alaptörvény 32. cikk (2) bekezdésében meghatározott eredeti jogalkotói hatáskörében, az </w:t>
      </w:r>
      <w:r w:rsidRPr="00C323B3">
        <w:rPr>
          <w:i/>
        </w:rPr>
        <w:t xml:space="preserve">államháztartásról szóló 2011. évi CXCV. törvény 34. § (1) </w:t>
      </w:r>
      <w:r>
        <w:rPr>
          <w:i/>
        </w:rPr>
        <w:t xml:space="preserve">és (4) </w:t>
      </w:r>
      <w:r w:rsidRPr="00C323B3">
        <w:rPr>
          <w:i/>
        </w:rPr>
        <w:t>bekezdésében meghatározott feladatkörében eljárva</w:t>
      </w:r>
      <w:r>
        <w:rPr>
          <w:i/>
        </w:rPr>
        <w:t xml:space="preserve"> a következőket rendeli el:</w:t>
      </w:r>
    </w:p>
    <w:p w:rsidR="00D83C9B" w:rsidRPr="00840951" w:rsidRDefault="00D83C9B" w:rsidP="00D83C9B">
      <w:pPr>
        <w:jc w:val="both"/>
        <w:rPr>
          <w:i/>
        </w:rPr>
      </w:pPr>
    </w:p>
    <w:p w:rsidR="00D83C9B" w:rsidRPr="00C323B3" w:rsidRDefault="00D83C9B" w:rsidP="00D83C9B">
      <w:pPr>
        <w:jc w:val="center"/>
        <w:rPr>
          <w:b/>
          <w:i/>
          <w:sz w:val="23"/>
          <w:szCs w:val="23"/>
        </w:rPr>
      </w:pPr>
      <w:r w:rsidRPr="00C323B3">
        <w:rPr>
          <w:b/>
          <w:i/>
          <w:sz w:val="23"/>
          <w:szCs w:val="23"/>
        </w:rPr>
        <w:t>1. §</w:t>
      </w:r>
    </w:p>
    <w:p w:rsidR="00D83C9B" w:rsidRPr="00C323B3" w:rsidRDefault="00D83C9B" w:rsidP="00D83C9B">
      <w:pPr>
        <w:jc w:val="center"/>
        <w:rPr>
          <w:b/>
          <w:i/>
          <w:sz w:val="23"/>
          <w:szCs w:val="23"/>
        </w:rPr>
      </w:pPr>
    </w:p>
    <w:p w:rsidR="00D83C9B" w:rsidRDefault="00D83C9B" w:rsidP="00D83C9B">
      <w:pPr>
        <w:jc w:val="both"/>
      </w:pPr>
      <w:r w:rsidRPr="0022106A">
        <w:t>A Jás</w:t>
      </w:r>
      <w:r>
        <w:t>zberény Városi Önkormányzat 2019</w:t>
      </w:r>
      <w:r w:rsidRPr="0022106A">
        <w:t xml:space="preserve">. évi költségvetési előirányzatainak megállapításáról szóló </w:t>
      </w:r>
      <w:r>
        <w:t>1/2019. (II. 13</w:t>
      </w:r>
      <w:r w:rsidRPr="0022106A">
        <w:t>.</w:t>
      </w:r>
      <w:r>
        <w:t>) önkormányzati rendelet 2. §-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következő (1a) bekezdéssel</w:t>
      </w:r>
      <w:r w:rsidRPr="0022106A">
        <w:t xml:space="preserve"> </w:t>
      </w:r>
      <w:r>
        <w:t xml:space="preserve">egészül </w:t>
      </w:r>
      <w:r w:rsidRPr="0022106A">
        <w:t>ki:</w:t>
      </w:r>
    </w:p>
    <w:p w:rsidR="00D83C9B" w:rsidRPr="0022106A" w:rsidRDefault="00D83C9B" w:rsidP="00D83C9B">
      <w:pPr>
        <w:jc w:val="both"/>
      </w:pPr>
    </w:p>
    <w:p w:rsidR="00D83C9B" w:rsidRDefault="00D83C9B" w:rsidP="00D83C9B">
      <w:pPr>
        <w:tabs>
          <w:tab w:val="left" w:pos="1170"/>
          <w:tab w:val="center" w:pos="4536"/>
        </w:tabs>
        <w:jc w:val="both"/>
      </w:pPr>
      <w:r>
        <w:t>„(1a</w:t>
      </w:r>
      <w:r w:rsidRPr="0022106A">
        <w:t xml:space="preserve">) </w:t>
      </w:r>
      <w:proofErr w:type="gramStart"/>
      <w:r w:rsidRPr="0022106A">
        <w:t>A</w:t>
      </w:r>
      <w:proofErr w:type="gramEnd"/>
      <w:r w:rsidRPr="0022106A">
        <w:t xml:space="preserve"> Képviselő-testület a Jászberény Város</w:t>
      </w:r>
      <w:r>
        <w:t>i</w:t>
      </w:r>
      <w:r w:rsidRPr="0022106A">
        <w:t xml:space="preserve"> Önk</w:t>
      </w:r>
      <w:r>
        <w:t>ormányzat 2019</w:t>
      </w:r>
      <w:r w:rsidRPr="0022106A">
        <w:t xml:space="preserve">. évi költségvetési előirányzatainak </w:t>
      </w:r>
      <w:r>
        <w:t xml:space="preserve">I. félévi </w:t>
      </w:r>
      <w:r w:rsidRPr="0022106A">
        <w:t>módosítását az alábbiak szerint hagyja jóvá:</w:t>
      </w:r>
    </w:p>
    <w:p w:rsidR="00D83C9B" w:rsidRDefault="00D83C9B" w:rsidP="00D83C9B">
      <w:pPr>
        <w:tabs>
          <w:tab w:val="left" w:pos="1170"/>
          <w:tab w:val="center" w:pos="4536"/>
        </w:tabs>
        <w:jc w:val="both"/>
      </w:pPr>
    </w:p>
    <w:p w:rsidR="00D83C9B" w:rsidRPr="003E65FD" w:rsidRDefault="00D83C9B" w:rsidP="00D83C9B">
      <w:pPr>
        <w:tabs>
          <w:tab w:val="left" w:pos="1170"/>
          <w:tab w:val="center" w:pos="4536"/>
        </w:tabs>
        <w:rPr>
          <w:sz w:val="23"/>
          <w:szCs w:val="23"/>
        </w:rPr>
      </w:pPr>
      <w:proofErr w:type="gramStart"/>
      <w:r w:rsidRPr="003E65FD"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>) 2019</w:t>
      </w:r>
      <w:r w:rsidRPr="003E65FD">
        <w:rPr>
          <w:sz w:val="23"/>
          <w:szCs w:val="23"/>
        </w:rPr>
        <w:t>.</w:t>
      </w:r>
      <w:r>
        <w:rPr>
          <w:sz w:val="23"/>
          <w:szCs w:val="23"/>
        </w:rPr>
        <w:t xml:space="preserve"> évi eredeti</w:t>
      </w:r>
      <w:r w:rsidRPr="003E65FD">
        <w:rPr>
          <w:sz w:val="23"/>
          <w:szCs w:val="23"/>
        </w:rPr>
        <w:t xml:space="preserve"> bevételi el</w:t>
      </w:r>
      <w:r>
        <w:rPr>
          <w:sz w:val="23"/>
          <w:szCs w:val="23"/>
        </w:rPr>
        <w:t xml:space="preserve">őirányzata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10.487.758.373</w:t>
      </w:r>
      <w:r w:rsidRPr="003E65FD">
        <w:rPr>
          <w:sz w:val="23"/>
          <w:szCs w:val="23"/>
        </w:rPr>
        <w:t xml:space="preserve"> Ft,</w:t>
      </w:r>
    </w:p>
    <w:p w:rsidR="00D83C9B" w:rsidRPr="00056E12" w:rsidRDefault="00D83C9B" w:rsidP="00D83C9B">
      <w:pPr>
        <w:tabs>
          <w:tab w:val="left" w:pos="1170"/>
          <w:tab w:val="center" w:pos="4536"/>
        </w:tabs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Pr="00056E12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I. félévi bevételi </w:t>
      </w:r>
      <w:bookmarkStart w:id="0" w:name="_GoBack"/>
      <w:bookmarkEnd w:id="0"/>
      <w:r>
        <w:rPr>
          <w:sz w:val="23"/>
          <w:szCs w:val="23"/>
        </w:rPr>
        <w:t xml:space="preserve">előirányzat változás   </w:t>
      </w:r>
      <w:r w:rsidRPr="00056E12">
        <w:rPr>
          <w:sz w:val="23"/>
          <w:szCs w:val="23"/>
        </w:rPr>
        <w:t xml:space="preserve">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056E12"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+  908.</w:t>
      </w:r>
      <w:proofErr w:type="gramEnd"/>
      <w:r>
        <w:rPr>
          <w:sz w:val="23"/>
          <w:szCs w:val="23"/>
        </w:rPr>
        <w:t>487.275</w:t>
      </w:r>
      <w:r w:rsidRPr="00056E12">
        <w:rPr>
          <w:sz w:val="23"/>
          <w:szCs w:val="23"/>
        </w:rPr>
        <w:t xml:space="preserve"> Ft,</w:t>
      </w:r>
    </w:p>
    <w:p w:rsidR="00D83C9B" w:rsidRDefault="00D83C9B" w:rsidP="00D83C9B">
      <w:pPr>
        <w:tabs>
          <w:tab w:val="left" w:pos="1170"/>
          <w:tab w:val="center" w:pos="4536"/>
        </w:tabs>
        <w:rPr>
          <w:b/>
          <w:sz w:val="23"/>
          <w:szCs w:val="23"/>
        </w:rPr>
      </w:pPr>
      <w:r w:rsidRPr="00056E12">
        <w:rPr>
          <w:b/>
          <w:sz w:val="23"/>
          <w:szCs w:val="23"/>
        </w:rPr>
        <w:t xml:space="preserve">                    </w:t>
      </w:r>
      <w:proofErr w:type="gramStart"/>
      <w:r w:rsidRPr="00056E12">
        <w:rPr>
          <w:b/>
          <w:sz w:val="23"/>
          <w:szCs w:val="23"/>
        </w:rPr>
        <w:t>módosított</w:t>
      </w:r>
      <w:proofErr w:type="gramEnd"/>
      <w:r w:rsidRPr="00056E12">
        <w:rPr>
          <w:b/>
          <w:sz w:val="23"/>
          <w:szCs w:val="23"/>
        </w:rPr>
        <w:t xml:space="preserve"> bevételi előirányzat</w:t>
      </w:r>
      <w:r>
        <w:rPr>
          <w:b/>
          <w:sz w:val="23"/>
          <w:szCs w:val="23"/>
        </w:rPr>
        <w:t>…………………           11.396.245.648</w:t>
      </w:r>
      <w:r w:rsidRPr="00056E12">
        <w:rPr>
          <w:b/>
          <w:sz w:val="23"/>
          <w:szCs w:val="23"/>
        </w:rPr>
        <w:t xml:space="preserve"> Ft</w:t>
      </w:r>
    </w:p>
    <w:p w:rsidR="00E1516E" w:rsidRDefault="00E1516E" w:rsidP="00D83C9B">
      <w:pPr>
        <w:tabs>
          <w:tab w:val="left" w:pos="1170"/>
          <w:tab w:val="center" w:pos="4536"/>
        </w:tabs>
        <w:rPr>
          <w:b/>
          <w:sz w:val="23"/>
          <w:szCs w:val="23"/>
        </w:rPr>
      </w:pPr>
    </w:p>
    <w:p w:rsidR="00E1516E" w:rsidRPr="00056E12" w:rsidRDefault="00E1516E" w:rsidP="00D83C9B">
      <w:pPr>
        <w:tabs>
          <w:tab w:val="left" w:pos="1170"/>
          <w:tab w:val="center" w:pos="4536"/>
        </w:tabs>
        <w:rPr>
          <w:b/>
          <w:sz w:val="23"/>
          <w:szCs w:val="23"/>
        </w:rPr>
      </w:pPr>
    </w:p>
    <w:p w:rsidR="00D83C9B" w:rsidRDefault="00D83C9B" w:rsidP="00D83C9B">
      <w:pPr>
        <w:tabs>
          <w:tab w:val="left" w:pos="1260"/>
          <w:tab w:val="center" w:pos="4536"/>
        </w:tabs>
        <w:rPr>
          <w:sz w:val="23"/>
          <w:szCs w:val="23"/>
        </w:rPr>
      </w:pPr>
      <w:r w:rsidRPr="00056E12">
        <w:rPr>
          <w:sz w:val="23"/>
          <w:szCs w:val="23"/>
        </w:rPr>
        <w:t>b</w:t>
      </w:r>
      <w:r>
        <w:rPr>
          <w:sz w:val="23"/>
          <w:szCs w:val="23"/>
        </w:rPr>
        <w:t>) 2019. évi eredeti</w:t>
      </w:r>
      <w:r w:rsidRPr="00056E12">
        <w:rPr>
          <w:sz w:val="23"/>
          <w:szCs w:val="23"/>
        </w:rPr>
        <w:t xml:space="preserve"> kiadási </w:t>
      </w:r>
      <w:proofErr w:type="gramStart"/>
      <w:r w:rsidRPr="00056E12">
        <w:rPr>
          <w:sz w:val="23"/>
          <w:szCs w:val="23"/>
        </w:rPr>
        <w:t>előir</w:t>
      </w:r>
      <w:r>
        <w:rPr>
          <w:sz w:val="23"/>
          <w:szCs w:val="23"/>
        </w:rPr>
        <w:t xml:space="preserve">ányzata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10</w:t>
      </w:r>
      <w:proofErr w:type="gramEnd"/>
      <w:r>
        <w:rPr>
          <w:sz w:val="23"/>
          <w:szCs w:val="23"/>
        </w:rPr>
        <w:t>.487.758.373</w:t>
      </w:r>
      <w:r w:rsidRPr="003E65FD">
        <w:rPr>
          <w:sz w:val="23"/>
          <w:szCs w:val="23"/>
        </w:rPr>
        <w:t xml:space="preserve"> Ft,</w:t>
      </w:r>
    </w:p>
    <w:p w:rsidR="00D83C9B" w:rsidRPr="00056E12" w:rsidRDefault="00D83C9B" w:rsidP="00D83C9B">
      <w:pPr>
        <w:tabs>
          <w:tab w:val="left" w:pos="1170"/>
          <w:tab w:val="center" w:pos="4536"/>
        </w:tabs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Pr="00056E12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I. félévi kiadási előirányzat változás        </w:t>
      </w:r>
      <w:r w:rsidRPr="00056E12">
        <w:rPr>
          <w:sz w:val="23"/>
          <w:szCs w:val="23"/>
        </w:rPr>
        <w:t xml:space="preserve">            </w:t>
      </w:r>
      <w:r>
        <w:rPr>
          <w:sz w:val="23"/>
          <w:szCs w:val="23"/>
        </w:rPr>
        <w:t xml:space="preserve">        </w:t>
      </w:r>
      <w:r>
        <w:rPr>
          <w:sz w:val="23"/>
          <w:szCs w:val="23"/>
        </w:rPr>
        <w:tab/>
        <w:t xml:space="preserve">             </w:t>
      </w:r>
      <w:r w:rsidRPr="00056E12"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+  908.</w:t>
      </w:r>
      <w:proofErr w:type="gramEnd"/>
      <w:r>
        <w:rPr>
          <w:sz w:val="23"/>
          <w:szCs w:val="23"/>
        </w:rPr>
        <w:t>487.275</w:t>
      </w:r>
      <w:r w:rsidRPr="00056E12">
        <w:rPr>
          <w:sz w:val="23"/>
          <w:szCs w:val="23"/>
        </w:rPr>
        <w:t xml:space="preserve"> Ft,</w:t>
      </w:r>
    </w:p>
    <w:p w:rsidR="00D83C9B" w:rsidRDefault="00D83C9B" w:rsidP="00D83C9B">
      <w:pPr>
        <w:tabs>
          <w:tab w:val="left" w:pos="1170"/>
          <w:tab w:val="center" w:pos="4536"/>
        </w:tabs>
        <w:rPr>
          <w:b/>
          <w:sz w:val="23"/>
          <w:szCs w:val="23"/>
        </w:rPr>
      </w:pPr>
      <w:r w:rsidRPr="00056E12">
        <w:rPr>
          <w:b/>
          <w:sz w:val="23"/>
          <w:szCs w:val="23"/>
        </w:rPr>
        <w:t xml:space="preserve">                 </w:t>
      </w:r>
      <w:r>
        <w:rPr>
          <w:b/>
          <w:sz w:val="23"/>
          <w:szCs w:val="23"/>
        </w:rPr>
        <w:t xml:space="preserve">  </w:t>
      </w:r>
      <w:proofErr w:type="gramStart"/>
      <w:r w:rsidRPr="00056E12">
        <w:rPr>
          <w:b/>
          <w:sz w:val="23"/>
          <w:szCs w:val="23"/>
        </w:rPr>
        <w:t>módosított</w:t>
      </w:r>
      <w:proofErr w:type="gramEnd"/>
      <w:r w:rsidRPr="00056E12">
        <w:rPr>
          <w:b/>
          <w:sz w:val="23"/>
          <w:szCs w:val="23"/>
        </w:rPr>
        <w:t xml:space="preserve"> kiadási előirányzat:                    </w:t>
      </w:r>
      <w:r>
        <w:rPr>
          <w:b/>
          <w:sz w:val="23"/>
          <w:szCs w:val="23"/>
        </w:rPr>
        <w:t xml:space="preserve">  </w:t>
      </w:r>
      <w:r w:rsidRPr="00056E12">
        <w:rPr>
          <w:b/>
          <w:sz w:val="23"/>
          <w:szCs w:val="23"/>
        </w:rPr>
        <w:t xml:space="preserve">  </w:t>
      </w:r>
      <w:r>
        <w:rPr>
          <w:b/>
          <w:sz w:val="23"/>
          <w:szCs w:val="23"/>
        </w:rPr>
        <w:t xml:space="preserve">             </w:t>
      </w:r>
      <w:r w:rsidRPr="00056E12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 11.396.245.648 </w:t>
      </w:r>
      <w:r w:rsidRPr="00056E12">
        <w:rPr>
          <w:b/>
          <w:sz w:val="23"/>
          <w:szCs w:val="23"/>
        </w:rPr>
        <w:t>Ft</w:t>
      </w:r>
      <w:r>
        <w:rPr>
          <w:b/>
          <w:sz w:val="23"/>
          <w:szCs w:val="23"/>
        </w:rPr>
        <w:t>.</w:t>
      </w:r>
    </w:p>
    <w:p w:rsidR="00D83C9B" w:rsidRPr="00056E12" w:rsidRDefault="00D83C9B" w:rsidP="00D83C9B">
      <w:pPr>
        <w:tabs>
          <w:tab w:val="left" w:pos="1170"/>
          <w:tab w:val="center" w:pos="4536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</w:t>
      </w:r>
    </w:p>
    <w:p w:rsidR="00D83C9B" w:rsidRPr="00C323B3" w:rsidRDefault="00D83C9B" w:rsidP="00D83C9B">
      <w:pPr>
        <w:jc w:val="both"/>
        <w:rPr>
          <w:sz w:val="23"/>
          <w:szCs w:val="23"/>
        </w:rPr>
      </w:pPr>
      <w:r w:rsidRPr="008F3E08" w:rsidDel="00B73F53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 xml:space="preserve">  </w:t>
      </w:r>
    </w:p>
    <w:p w:rsidR="00D83C9B" w:rsidRPr="00C323B3" w:rsidRDefault="00D83C9B" w:rsidP="00D83C9B">
      <w:pPr>
        <w:jc w:val="center"/>
        <w:rPr>
          <w:b/>
          <w:i/>
          <w:sz w:val="23"/>
          <w:szCs w:val="23"/>
        </w:rPr>
      </w:pPr>
      <w:r w:rsidRPr="00C323B3">
        <w:rPr>
          <w:b/>
          <w:i/>
          <w:sz w:val="23"/>
          <w:szCs w:val="23"/>
        </w:rPr>
        <w:t>2. §</w:t>
      </w:r>
    </w:p>
    <w:p w:rsidR="00D83C9B" w:rsidRPr="00C323B3" w:rsidRDefault="00D83C9B" w:rsidP="00D83C9B">
      <w:pPr>
        <w:jc w:val="both"/>
        <w:rPr>
          <w:sz w:val="23"/>
          <w:szCs w:val="23"/>
        </w:rPr>
      </w:pPr>
    </w:p>
    <w:p w:rsidR="00D83C9B" w:rsidRPr="00C323B3" w:rsidRDefault="00D83C9B" w:rsidP="00D83C9B">
      <w:pPr>
        <w:pStyle w:val="Textbody"/>
        <w:jc w:val="both"/>
        <w:rPr>
          <w:i/>
          <w:sz w:val="23"/>
          <w:szCs w:val="23"/>
        </w:rPr>
      </w:pPr>
      <w:r w:rsidRPr="00C323B3">
        <w:rPr>
          <w:sz w:val="23"/>
          <w:szCs w:val="23"/>
        </w:rPr>
        <w:t>Ez a rendelet a kihirdetését követő napon lép hatályba</w:t>
      </w:r>
      <w:r>
        <w:rPr>
          <w:sz w:val="23"/>
          <w:szCs w:val="23"/>
        </w:rPr>
        <w:t>.</w:t>
      </w:r>
    </w:p>
    <w:p w:rsidR="00BF71FF" w:rsidRDefault="00BF71FF"/>
    <w:p w:rsidR="00D83C9B" w:rsidRDefault="00D83C9B"/>
    <w:p w:rsidR="00D83C9B" w:rsidRPr="00D83C9B" w:rsidRDefault="00D83C9B" w:rsidP="00D83C9B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D83C9B">
        <w:rPr>
          <w:b/>
        </w:rPr>
        <w:t xml:space="preserve">Kelt: </w:t>
      </w:r>
      <w:r w:rsidRPr="00D83C9B">
        <w:t>Jászberény Városi Önkormányzat Képviselő-testületének 2019. szeptember 11-én tartott ülésén</w:t>
      </w:r>
      <w:r w:rsidRPr="00D83C9B">
        <w:rPr>
          <w:b/>
        </w:rPr>
        <w:t>.</w:t>
      </w:r>
    </w:p>
    <w:p w:rsidR="00D83C9B" w:rsidRPr="00D83C9B" w:rsidRDefault="00D83C9B" w:rsidP="00D83C9B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D83C9B" w:rsidRPr="00D83C9B" w:rsidRDefault="00D83C9B" w:rsidP="00D83C9B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D83C9B" w:rsidRPr="00D83C9B" w:rsidRDefault="00D83C9B" w:rsidP="00D83C9B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D83C9B" w:rsidRPr="00D83C9B" w:rsidRDefault="00D83C9B" w:rsidP="00D83C9B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 w:rsidRPr="00D83C9B">
        <w:tab/>
      </w:r>
    </w:p>
    <w:p w:rsidR="00D83C9B" w:rsidRPr="00D83C9B" w:rsidRDefault="00D83C9B" w:rsidP="00D83C9B">
      <w:pPr>
        <w:tabs>
          <w:tab w:val="center" w:pos="1080"/>
          <w:tab w:val="center" w:pos="7380"/>
        </w:tabs>
        <w:rPr>
          <w:b/>
          <w:i/>
        </w:rPr>
      </w:pPr>
      <w:r w:rsidRPr="00D83C9B">
        <w:rPr>
          <w:b/>
          <w:i/>
        </w:rPr>
        <w:tab/>
        <w:t>Dr. Szabó Tamás s.k.</w:t>
      </w:r>
      <w:r w:rsidRPr="00D83C9B">
        <w:rPr>
          <w:b/>
          <w:i/>
        </w:rPr>
        <w:tab/>
        <w:t xml:space="preserve">Dr. </w:t>
      </w:r>
      <w:proofErr w:type="spellStart"/>
      <w:r w:rsidRPr="00D83C9B">
        <w:rPr>
          <w:b/>
          <w:i/>
        </w:rPr>
        <w:t>Gottdiener</w:t>
      </w:r>
      <w:proofErr w:type="spellEnd"/>
      <w:r w:rsidRPr="00D83C9B">
        <w:rPr>
          <w:b/>
          <w:i/>
        </w:rPr>
        <w:t xml:space="preserve"> Lajos s.k.</w:t>
      </w:r>
    </w:p>
    <w:p w:rsidR="00D83C9B" w:rsidRPr="00D83C9B" w:rsidRDefault="00D83C9B" w:rsidP="00D83C9B">
      <w:pPr>
        <w:tabs>
          <w:tab w:val="center" w:pos="1134"/>
          <w:tab w:val="center" w:pos="7380"/>
        </w:tabs>
        <w:ind w:left="426"/>
        <w:rPr>
          <w:b/>
          <w:i/>
        </w:rPr>
      </w:pPr>
      <w:proofErr w:type="gramStart"/>
      <w:r w:rsidRPr="00D83C9B">
        <w:rPr>
          <w:b/>
          <w:i/>
        </w:rPr>
        <w:t>polgármester</w:t>
      </w:r>
      <w:proofErr w:type="gramEnd"/>
      <w:r w:rsidRPr="00D83C9B">
        <w:rPr>
          <w:b/>
          <w:i/>
        </w:rPr>
        <w:tab/>
        <w:t>jegyző</w:t>
      </w:r>
    </w:p>
    <w:p w:rsidR="00D83C9B" w:rsidRPr="00D83C9B" w:rsidRDefault="00D83C9B" w:rsidP="00D83C9B">
      <w:pPr>
        <w:adjustRightInd w:val="0"/>
        <w:jc w:val="both"/>
      </w:pPr>
    </w:p>
    <w:p w:rsidR="00D83C9B" w:rsidRDefault="00D83C9B"/>
    <w:sectPr w:rsidR="00D83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9B"/>
    <w:rsid w:val="00BF71FF"/>
    <w:rsid w:val="00D83C9B"/>
    <w:rsid w:val="00E1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9ABD"/>
  <w15:chartTrackingRefBased/>
  <w15:docId w15:val="{1913FA43-ED97-4BB6-BF24-8F61CA72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3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83C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83C9B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customStyle="1" w:styleId="Textbody">
    <w:name w:val="Text body"/>
    <w:basedOn w:val="Norml"/>
    <w:rsid w:val="00D83C9B"/>
    <w:pPr>
      <w:widowControl w:val="0"/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Ballagó Bernadett</dc:creator>
  <cp:keywords/>
  <dc:description/>
  <cp:lastModifiedBy>Ballagó Bernadett</cp:lastModifiedBy>
  <cp:revision>2</cp:revision>
  <dcterms:created xsi:type="dcterms:W3CDTF">2019-09-09T10:59:00Z</dcterms:created>
  <dcterms:modified xsi:type="dcterms:W3CDTF">2019-09-09T11:36:00Z</dcterms:modified>
</cp:coreProperties>
</file>