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7E" w:rsidRPr="00D20A7E" w:rsidRDefault="00D20A7E" w:rsidP="00D20A7E">
      <w:pPr>
        <w:spacing w:after="0" w:line="240" w:lineRule="auto"/>
        <w:jc w:val="center"/>
        <w:rPr>
          <w:rFonts w:eastAsia="Times New Roman"/>
          <w:bCs/>
          <w:iCs/>
          <w:sz w:val="22"/>
          <w:szCs w:val="22"/>
          <w:lang w:eastAsia="en-US"/>
        </w:rPr>
      </w:pPr>
      <w:r w:rsidRPr="00D20A7E">
        <w:rPr>
          <w:rFonts w:eastAsia="Times New Roman"/>
          <w:bCs/>
          <w:iCs/>
          <w:sz w:val="22"/>
          <w:szCs w:val="22"/>
          <w:lang w:eastAsia="en-US"/>
        </w:rPr>
        <w:t xml:space="preserve">Kivonat Jászberény Városi Önkormányzat Képviselő-testületének 2019. </w:t>
      </w:r>
      <w:r>
        <w:rPr>
          <w:rFonts w:eastAsia="Times New Roman"/>
          <w:bCs/>
          <w:iCs/>
          <w:sz w:val="22"/>
          <w:szCs w:val="22"/>
          <w:lang w:eastAsia="en-US"/>
        </w:rPr>
        <w:t>szeptember 11-é</w:t>
      </w:r>
      <w:r w:rsidRPr="00D20A7E">
        <w:rPr>
          <w:rFonts w:eastAsia="Times New Roman"/>
          <w:bCs/>
          <w:iCs/>
          <w:sz w:val="22"/>
          <w:szCs w:val="22"/>
          <w:lang w:eastAsia="en-US"/>
        </w:rPr>
        <w:t>n megtartott ülésének jegyzőkönyvéből:</w:t>
      </w:r>
    </w:p>
    <w:p w:rsidR="00D20A7E" w:rsidRDefault="00D20A7E" w:rsidP="00D20A7E"/>
    <w:p w:rsidR="00D20A7E" w:rsidRPr="00927399" w:rsidRDefault="00D20A7E" w:rsidP="00D20A7E">
      <w:pPr>
        <w:spacing w:after="0" w:line="240" w:lineRule="auto"/>
        <w:jc w:val="center"/>
        <w:rPr>
          <w:b/>
          <w:lang w:eastAsia="en-US"/>
        </w:rPr>
      </w:pPr>
      <w:r w:rsidRPr="00927399">
        <w:rPr>
          <w:b/>
          <w:lang w:eastAsia="en-US"/>
        </w:rPr>
        <w:t>Jászberény Városi Önkormányzat Képviselő-testületének</w:t>
      </w:r>
    </w:p>
    <w:p w:rsidR="00D20A7E" w:rsidRPr="00927399" w:rsidRDefault="00D20A7E" w:rsidP="00D20A7E">
      <w:pPr>
        <w:spacing w:after="0" w:line="240" w:lineRule="auto"/>
        <w:jc w:val="center"/>
        <w:rPr>
          <w:b/>
          <w:lang w:eastAsia="en-US"/>
        </w:rPr>
      </w:pPr>
      <w:r>
        <w:rPr>
          <w:b/>
          <w:lang w:eastAsia="en-US"/>
        </w:rPr>
        <w:t>14/2019. (IX. 12.</w:t>
      </w:r>
      <w:r w:rsidRPr="00927399">
        <w:rPr>
          <w:b/>
          <w:lang w:eastAsia="en-US"/>
        </w:rPr>
        <w:t>) önkormányzati rendelete</w:t>
      </w:r>
    </w:p>
    <w:p w:rsidR="00D20A7E" w:rsidRPr="00927399" w:rsidRDefault="00D20A7E" w:rsidP="00D20A7E">
      <w:pPr>
        <w:spacing w:after="0" w:line="240" w:lineRule="auto"/>
        <w:jc w:val="center"/>
        <w:rPr>
          <w:b/>
          <w:lang w:eastAsia="en-US"/>
        </w:rPr>
      </w:pPr>
      <w:proofErr w:type="gramStart"/>
      <w:r w:rsidRPr="00927399">
        <w:rPr>
          <w:b/>
          <w:lang w:eastAsia="en-US"/>
        </w:rPr>
        <w:t>közterületi</w:t>
      </w:r>
      <w:proofErr w:type="gramEnd"/>
      <w:r w:rsidRPr="00927399">
        <w:rPr>
          <w:b/>
          <w:lang w:eastAsia="en-US"/>
        </w:rPr>
        <w:t xml:space="preserve"> térfigyelő kamerarendszerről</w:t>
      </w:r>
    </w:p>
    <w:p w:rsidR="00D20A7E" w:rsidRPr="00927399" w:rsidRDefault="00D20A7E" w:rsidP="00D20A7E">
      <w:pPr>
        <w:adjustRightInd w:val="0"/>
        <w:spacing w:after="0" w:line="240" w:lineRule="auto"/>
        <w:rPr>
          <w:rFonts w:eastAsia="Times New Roman"/>
          <w:b/>
          <w:bCs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Jászberény Városi Önkormányzat Képviselő-testülete az Alaptörvény 32. cikk (2) bekezdésében meghatározott eredeti jogalkotói hatáskörében, a közterület-felügyeletről szóló 1999. évi LXIII. törvény 1. § (6) bekezdésében, valamint a Magyarország helyi önkormányzatairól szóló 2011. évi CLXXXIX. törvény 13. § (1) bekezdés 17. pontjában meghatározott feladatkörében eljárva a következőket rendeli el: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1.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 xml:space="preserve">A Jászberény Városi Önkormányzat (a továbbiakban: Önkormányzat) a város közigazgatási területén közterületi térfigyelő rendszert működtet. 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 xml:space="preserve">A rendelet területi hatálya az Önkormányzat térfigyelő rendszerrel érintett közterületeire terjed ki.   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2.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közterületi térfigyelő rendszer működtetésének célja: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jogellenes magatartások megelőzése, kiszűrése;</w:t>
      </w:r>
    </w:p>
    <w:p w:rsidR="00D20A7E" w:rsidRPr="00927399" w:rsidRDefault="00D20A7E" w:rsidP="00D2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közbiztonság növelése, a bűnmegelőzés, a közterület általános rendjének biztosítása;</w:t>
      </w:r>
    </w:p>
    <w:p w:rsidR="00D20A7E" w:rsidRPr="00927399" w:rsidRDefault="00D20A7E" w:rsidP="00D2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 xml:space="preserve">a megfigyelt közterületen található vagyon, megóvása, felügyelete, </w:t>
      </w:r>
    </w:p>
    <w:p w:rsidR="00D20A7E" w:rsidRPr="00927399" w:rsidRDefault="00D20A7E" w:rsidP="00D2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 xml:space="preserve">a közterület-felügyelet tevékenységének és a rendőrség bűnüldöző tevékenységének segítése, a két szervezet közötti együttműködés erősítése, </w:t>
      </w:r>
    </w:p>
    <w:p w:rsidR="00D20A7E" w:rsidRPr="00927399" w:rsidRDefault="00D20A7E" w:rsidP="00D2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lakosság és a városba látogatók biztonságérzetének növelése, a jogsértések visszaszorítása;</w:t>
      </w:r>
    </w:p>
    <w:p w:rsidR="00D20A7E" w:rsidRPr="00927399" w:rsidRDefault="00D20A7E" w:rsidP="00D2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lakosság magánvagyonának és az önkormányzat vagyonának védelme;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b/>
          <w:bCs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3.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b/>
          <w:bCs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 xml:space="preserve">Az Önkormányzat </w:t>
      </w:r>
      <w:r>
        <w:rPr>
          <w:rFonts w:eastAsia="Times New Roman"/>
          <w:color w:val="000000"/>
        </w:rPr>
        <w:t>K</w:t>
      </w:r>
      <w:r w:rsidRPr="00927399">
        <w:rPr>
          <w:rFonts w:eastAsia="Times New Roman"/>
          <w:color w:val="000000"/>
        </w:rPr>
        <w:t>épviselő</w:t>
      </w:r>
      <w:r>
        <w:rPr>
          <w:rFonts w:eastAsia="Times New Roman"/>
          <w:color w:val="000000"/>
        </w:rPr>
        <w:t>-</w:t>
      </w:r>
      <w:r w:rsidRPr="00927399">
        <w:rPr>
          <w:rFonts w:eastAsia="Times New Roman"/>
          <w:color w:val="000000"/>
        </w:rPr>
        <w:t>testülete a közterületi térfigyelő rendszer üzemeltetési és kezelési feladatainak ellátására – a közterület-felügyeletről szóló 1999. évi LXIII. törvény 1. § (3) bekezdésének és (6) bekezdésének figyelembevételével</w:t>
      </w:r>
      <w:r>
        <w:rPr>
          <w:rFonts w:eastAsia="Times New Roman"/>
          <w:color w:val="000000"/>
        </w:rPr>
        <w:t xml:space="preserve"> – </w:t>
      </w:r>
      <w:r w:rsidRPr="00927399">
        <w:rPr>
          <w:rFonts w:eastAsia="Times New Roman"/>
          <w:color w:val="000000"/>
        </w:rPr>
        <w:t>a Jászberényi Polgármesteri Hivatal Városüzemeltetési Iroda közterület felügyeletét jelöli ki.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4.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 közterületi térfigyelő kamerarendszer keretén belül kihelyezett kamerák helyét, valamint a megfigyelt közterületeket az 1. és 2. számú melléklet tartalmazza.</w:t>
      </w: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5.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eastAsia="Times New Roman"/>
          <w:b/>
          <w:bCs/>
          <w:color w:val="000000"/>
        </w:rPr>
      </w:pPr>
    </w:p>
    <w:p w:rsidR="00D20A7E" w:rsidRDefault="00D20A7E" w:rsidP="00D20A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 xml:space="preserve">A közterületi térfigyelő rendszer működtetésével kapcsolatos kiadások az Önkormányzatot terhelik. Az Önkormányzat képviselő-testülete a költségvetésében tervezi a rendszer üzemeltetéséhez szükséges pénzügyi fedezetet. </w:t>
      </w:r>
    </w:p>
    <w:p w:rsidR="0071736C" w:rsidRPr="00927399" w:rsidRDefault="0071736C" w:rsidP="0071736C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Az Önkormányzat biztosítja a közterület-felügyelet számára azokat a tárgyi feltételeket, melyek szükségesek a közterületi térfigyelő kamerarendszer működtetéséhez és az adatkezeléshez kapcsolódó előírások betartásához.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870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6.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b/>
          <w:bCs/>
          <w:color w:val="000000"/>
        </w:rPr>
      </w:pPr>
    </w:p>
    <w:p w:rsidR="00D20A7E" w:rsidRPr="00927399" w:rsidRDefault="00D20A7E" w:rsidP="00D20A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</w:rPr>
      </w:pPr>
      <w:r w:rsidRPr="00927399">
        <w:rPr>
          <w:rFonts w:eastAsia="Times New Roman"/>
          <w:bCs/>
          <w:color w:val="000000"/>
        </w:rPr>
        <w:t xml:space="preserve">A közterület-felügyelet a közterületi térfigyelő kamerarendszer üzemeltetésére, kezelésére önálló adatkezelői minőségében a hatáskörébe tartozó ügyekben a térfigyelő kamerarendszer által készített felvételek rögzítésére, felhasználására, továbbítására és törlésére az Európai Parlament és a Tanács 2016/679 rendeletében, valamint az </w:t>
      </w:r>
      <w:proofErr w:type="gramStart"/>
      <w:r w:rsidRPr="00927399">
        <w:rPr>
          <w:rFonts w:eastAsia="Times New Roman"/>
          <w:bCs/>
          <w:color w:val="000000"/>
        </w:rPr>
        <w:t>információs</w:t>
      </w:r>
      <w:proofErr w:type="gramEnd"/>
      <w:r w:rsidRPr="00927399">
        <w:rPr>
          <w:rFonts w:eastAsia="Times New Roman"/>
          <w:bCs/>
          <w:color w:val="000000"/>
        </w:rPr>
        <w:t xml:space="preserve"> önrendelkezési jogról és információszabadságról szóló 2011. évi CXII. törvény és a közterület-felügyeletről szóló LXIII. törvényben foglaltak szerint köteles eljárni.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/>
          <w:bCs/>
          <w:color w:val="000000"/>
        </w:rPr>
      </w:pPr>
    </w:p>
    <w:p w:rsidR="00D20A7E" w:rsidRPr="00927399" w:rsidRDefault="00D20A7E" w:rsidP="00D20A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</w:rPr>
      </w:pPr>
      <w:r w:rsidRPr="00927399">
        <w:rPr>
          <w:rFonts w:eastAsia="Times New Roman"/>
          <w:bCs/>
          <w:color w:val="000000"/>
        </w:rPr>
        <w:t>A közterületi térfigyelő rendszer működésének részletes szabályait a Jászberényi Polgármesteri Hivatal, a közterületi térfigyelő rendszer üzemeltetési és kezelési szabályairól szóló PH/9223-2/2015. számú szabályzata, valamint a PH/5025-9/2017. számú közterületi térfigyelő rendszerének adatkezelési és adatvédelmi szabályzata tartalmazza</w:t>
      </w:r>
      <w:r w:rsidRPr="00927399">
        <w:rPr>
          <w:rFonts w:eastAsia="Times New Roman"/>
          <w:color w:val="000000"/>
        </w:rPr>
        <w:t>.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b/>
          <w:bCs/>
          <w:color w:val="000000"/>
        </w:rPr>
      </w:pPr>
      <w:r w:rsidRPr="00927399">
        <w:rPr>
          <w:rFonts w:eastAsia="Times New Roman"/>
          <w:b/>
          <w:bCs/>
          <w:color w:val="000000"/>
        </w:rPr>
        <w:t>7. §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927399">
        <w:rPr>
          <w:rFonts w:eastAsia="Times New Roman"/>
          <w:color w:val="000000"/>
        </w:rPr>
        <w:t>Az Önkormányzat gondoskodik arról, hogy az Önkormányzat honlapján a közterületi térfigyelő kamerák elhelyezésének ténye, illetve a kamerákkal megfigyelt közterületek közzétételre kerüljenek.</w:t>
      </w: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/>
          <w:color w:val="000000"/>
        </w:rPr>
      </w:pPr>
    </w:p>
    <w:p w:rsidR="00D20A7E" w:rsidRPr="00A15D4F" w:rsidRDefault="00D20A7E" w:rsidP="00D20A7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 New Roman"/>
          <w:b/>
          <w:color w:val="000000"/>
        </w:rPr>
      </w:pPr>
      <w:r w:rsidRPr="00A15D4F">
        <w:rPr>
          <w:rFonts w:eastAsia="Times New Roman"/>
          <w:b/>
          <w:color w:val="000000"/>
        </w:rPr>
        <w:t>8. §</w:t>
      </w: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</w:p>
    <w:p w:rsidR="00D20A7E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Ez a rendelet a kihirdetést követő napon lép hatályba.</w:t>
      </w:r>
    </w:p>
    <w:p w:rsidR="00D20A7E" w:rsidRPr="00927399" w:rsidRDefault="00D20A7E" w:rsidP="00D20A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</w:rPr>
      </w:pPr>
    </w:p>
    <w:p w:rsidR="00D20A7E" w:rsidRPr="00927399" w:rsidRDefault="00D20A7E" w:rsidP="00D20A7E">
      <w:pPr>
        <w:adjustRightInd w:val="0"/>
        <w:spacing w:after="0" w:line="240" w:lineRule="auto"/>
        <w:jc w:val="both"/>
        <w:rPr>
          <w:rFonts w:eastAsia="Times New Roman"/>
        </w:rPr>
      </w:pPr>
    </w:p>
    <w:p w:rsidR="00D20A7E" w:rsidRPr="00927399" w:rsidRDefault="00D20A7E" w:rsidP="00D20A7E">
      <w:pPr>
        <w:adjustRightInd w:val="0"/>
        <w:spacing w:after="0" w:line="240" w:lineRule="auto"/>
        <w:jc w:val="both"/>
        <w:rPr>
          <w:rFonts w:eastAsia="Times New Roman"/>
        </w:rPr>
      </w:pPr>
    </w:p>
    <w:p w:rsidR="00D20A7E" w:rsidRPr="00927399" w:rsidRDefault="00D20A7E" w:rsidP="00D20A7E">
      <w:pPr>
        <w:adjustRightInd w:val="0"/>
        <w:spacing w:after="0" w:line="240" w:lineRule="auto"/>
        <w:jc w:val="both"/>
        <w:rPr>
          <w:rFonts w:eastAsia="Times New Roman"/>
        </w:rPr>
      </w:pPr>
    </w:p>
    <w:p w:rsidR="00D20A7E" w:rsidRPr="00A43987" w:rsidRDefault="00D20A7E" w:rsidP="00D20A7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  <w:r w:rsidRPr="00A43987">
        <w:rPr>
          <w:rFonts w:eastAsia="Times New Roman"/>
          <w:b/>
        </w:rPr>
        <w:t xml:space="preserve">Kelt: </w:t>
      </w:r>
      <w:r w:rsidRPr="00A43987">
        <w:rPr>
          <w:rFonts w:eastAsia="Times New Roman"/>
        </w:rPr>
        <w:t xml:space="preserve">Jászberény Városi Önkormányzat Képviselő-testületének 2019. </w:t>
      </w:r>
      <w:r>
        <w:rPr>
          <w:rFonts w:eastAsia="Times New Roman"/>
        </w:rPr>
        <w:t>szeptember 11-én</w:t>
      </w:r>
      <w:r w:rsidRPr="00A43987">
        <w:rPr>
          <w:rFonts w:eastAsia="Times New Roman"/>
        </w:rPr>
        <w:t xml:space="preserve"> tartott ülésén</w:t>
      </w:r>
      <w:r w:rsidRPr="00A43987">
        <w:rPr>
          <w:rFonts w:eastAsia="Times New Roman"/>
          <w:b/>
        </w:rPr>
        <w:t>.</w:t>
      </w:r>
    </w:p>
    <w:p w:rsidR="00D20A7E" w:rsidRDefault="00D20A7E" w:rsidP="00D20A7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D20A7E" w:rsidRPr="00A43987" w:rsidRDefault="00D20A7E" w:rsidP="00D20A7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D20A7E" w:rsidRPr="00A43987" w:rsidRDefault="00D20A7E" w:rsidP="00D20A7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</w:rPr>
      </w:pPr>
    </w:p>
    <w:p w:rsidR="00D20A7E" w:rsidRPr="00A43987" w:rsidRDefault="00D20A7E" w:rsidP="00D20A7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A43987">
        <w:rPr>
          <w:rFonts w:eastAsia="Times New Roman"/>
        </w:rPr>
        <w:tab/>
      </w:r>
    </w:p>
    <w:p w:rsidR="00D20A7E" w:rsidRPr="00A43987" w:rsidRDefault="00D20A7E" w:rsidP="00D20A7E">
      <w:pPr>
        <w:tabs>
          <w:tab w:val="center" w:pos="1080"/>
          <w:tab w:val="center" w:pos="7380"/>
        </w:tabs>
        <w:spacing w:after="0" w:line="240" w:lineRule="auto"/>
        <w:rPr>
          <w:rFonts w:eastAsia="Times New Roman"/>
          <w:b/>
          <w:i/>
        </w:rPr>
      </w:pPr>
      <w:r w:rsidRPr="00A43987">
        <w:rPr>
          <w:rFonts w:eastAsia="Times New Roman"/>
          <w:b/>
          <w:i/>
        </w:rPr>
        <w:tab/>
        <w:t>Dr. Szabó Tamás s.k.</w:t>
      </w:r>
      <w:r w:rsidRPr="00A43987">
        <w:rPr>
          <w:rFonts w:eastAsia="Times New Roman"/>
          <w:b/>
          <w:i/>
        </w:rPr>
        <w:tab/>
        <w:t xml:space="preserve">Dr. </w:t>
      </w:r>
      <w:proofErr w:type="spellStart"/>
      <w:r w:rsidRPr="00A43987">
        <w:rPr>
          <w:rFonts w:eastAsia="Times New Roman"/>
          <w:b/>
          <w:i/>
        </w:rPr>
        <w:t>Gottdiener</w:t>
      </w:r>
      <w:proofErr w:type="spellEnd"/>
      <w:r w:rsidRPr="00A43987">
        <w:rPr>
          <w:rFonts w:eastAsia="Times New Roman"/>
          <w:b/>
          <w:i/>
        </w:rPr>
        <w:t xml:space="preserve"> Lajos s.k.</w:t>
      </w:r>
    </w:p>
    <w:p w:rsidR="00D20A7E" w:rsidRPr="00A43987" w:rsidRDefault="00D20A7E" w:rsidP="00D20A7E">
      <w:pPr>
        <w:tabs>
          <w:tab w:val="center" w:pos="1134"/>
          <w:tab w:val="center" w:pos="7380"/>
        </w:tabs>
        <w:spacing w:after="0" w:line="240" w:lineRule="auto"/>
        <w:ind w:left="426"/>
        <w:rPr>
          <w:rFonts w:eastAsia="Times New Roman"/>
          <w:b/>
          <w:i/>
        </w:rPr>
      </w:pPr>
      <w:proofErr w:type="gramStart"/>
      <w:r w:rsidRPr="00A43987">
        <w:rPr>
          <w:rFonts w:eastAsia="Times New Roman"/>
          <w:b/>
          <w:i/>
        </w:rPr>
        <w:t>polgármester</w:t>
      </w:r>
      <w:proofErr w:type="gramEnd"/>
      <w:r w:rsidRPr="00A43987">
        <w:rPr>
          <w:rFonts w:eastAsia="Times New Roman"/>
          <w:b/>
          <w:i/>
        </w:rPr>
        <w:tab/>
        <w:t>jegyző</w:t>
      </w:r>
    </w:p>
    <w:p w:rsidR="00D20A7E" w:rsidRDefault="00D20A7E" w:rsidP="00D20A7E">
      <w:pPr>
        <w:adjustRightInd w:val="0"/>
        <w:spacing w:after="0" w:line="240" w:lineRule="auto"/>
        <w:jc w:val="both"/>
        <w:rPr>
          <w:rFonts w:eastAsia="Times New Roman"/>
        </w:rPr>
      </w:pPr>
    </w:p>
    <w:p w:rsidR="00D20A7E" w:rsidRDefault="00D20A7E" w:rsidP="00D20A7E">
      <w:pPr>
        <w:adjustRightInd w:val="0"/>
        <w:spacing w:after="0" w:line="240" w:lineRule="auto"/>
        <w:jc w:val="both"/>
        <w:rPr>
          <w:rFonts w:eastAsia="Times New Roman"/>
        </w:rPr>
      </w:pPr>
    </w:p>
    <w:p w:rsidR="00D20A7E" w:rsidRDefault="00D20A7E" w:rsidP="00D20A7E">
      <w:pPr>
        <w:adjustRightInd w:val="0"/>
        <w:spacing w:after="0" w:line="240" w:lineRule="auto"/>
        <w:jc w:val="both"/>
        <w:rPr>
          <w:rFonts w:eastAsia="Times New Roman"/>
        </w:rPr>
      </w:pPr>
    </w:p>
    <w:p w:rsidR="00D20A7E" w:rsidRPr="00927399" w:rsidRDefault="00D20A7E" w:rsidP="00D20A7E">
      <w:pPr>
        <w:spacing w:after="0" w:line="240" w:lineRule="auto"/>
        <w:rPr>
          <w:rFonts w:eastAsia="Times New Roman"/>
        </w:rPr>
      </w:pPr>
    </w:p>
    <w:p w:rsidR="00D20A7E" w:rsidRPr="0071736C" w:rsidRDefault="00D20A7E" w:rsidP="00D20A7E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160" w:line="259" w:lineRule="auto"/>
        <w:contextualSpacing/>
        <w:jc w:val="right"/>
        <w:rPr>
          <w:b/>
          <w:bCs/>
          <w:i/>
          <w:color w:val="000000"/>
          <w:sz w:val="26"/>
          <w:szCs w:val="26"/>
          <w:lang w:eastAsia="en-US"/>
        </w:rPr>
      </w:pPr>
      <w:r w:rsidRPr="0071736C">
        <w:rPr>
          <w:b/>
          <w:bCs/>
          <w:i/>
          <w:color w:val="000000"/>
          <w:sz w:val="26"/>
          <w:szCs w:val="26"/>
          <w:lang w:eastAsia="en-US"/>
        </w:rPr>
        <w:t>sz. melléklet</w:t>
      </w:r>
      <w:r w:rsidR="0071736C" w:rsidRPr="0071736C">
        <w:rPr>
          <w:b/>
          <w:bCs/>
          <w:i/>
          <w:color w:val="000000"/>
          <w:sz w:val="26"/>
          <w:szCs w:val="26"/>
          <w:lang w:eastAsia="en-US"/>
        </w:rPr>
        <w:t xml:space="preserve"> a 14/2019. (IX. 12.) önkormányzati rendelethez</w:t>
      </w:r>
    </w:p>
    <w:p w:rsidR="00D20A7E" w:rsidRDefault="00D20A7E" w:rsidP="00D20A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 w:val="26"/>
          <w:szCs w:val="26"/>
        </w:rPr>
      </w:pPr>
    </w:p>
    <w:p w:rsidR="00D20A7E" w:rsidRPr="00D12449" w:rsidRDefault="00D20A7E" w:rsidP="00D20A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D12449">
        <w:rPr>
          <w:rFonts w:eastAsia="Times New Roman"/>
          <w:b/>
          <w:bCs/>
          <w:color w:val="000000"/>
          <w:sz w:val="26"/>
          <w:szCs w:val="26"/>
        </w:rPr>
        <w:t>A közterületi térfigyelő rendszerhez tartozó kamerák helye, általuk megfigyelt terület:</w:t>
      </w:r>
    </w:p>
    <w:p w:rsidR="00D20A7E" w:rsidRPr="000C539A" w:rsidRDefault="00D20A7E" w:rsidP="00D20A7E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Dohánybolt, Holló András utca és Lehel vezér tér sarka: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2db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kamera az épületen (Holló András utca, Lehel vezér tér szerviz útja a Szentháromság tér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épület melletti lámpaoszlopon (Lehel vezér tér szerviz útja a Szabadság tér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Lehel Vezér Gimnázium, Fürdő utcai sarok: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2db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kamera az épületen (Kőhíd, Szentháromság tér játszótér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Lehel Vezér Gimnázium, Lehel vezér téri sarok: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az épületen (Lehel vezér tér posta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Plébánia (Szentháromság tér 2.)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2db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kamera az épületen (plébánia előtti sétány két irányban)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Megyeház utca és a Szentháromság tér sarka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2db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kamera a fém lámpaoszlopon (Megyeház utca, Lehel vezér tér a Szentháromság tér irányában)</w:t>
      </w: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240" w:after="0" w:line="259" w:lineRule="auto"/>
        <w:outlineLvl w:val="0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Lehel mozi (Fürdő utca 3.) (Fürdő utca és park sarka)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az épület sarkára szervelve (mozi előtti tér)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Piac, csarnok Kossuth Lajos utca felőli oldala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az épület homlokzatán (piac csarnok előtti parkoló)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Buszpályaudvar (</w:t>
      </w:r>
      <w:proofErr w:type="spellStart"/>
      <w:r w:rsidRPr="00A15D4F">
        <w:rPr>
          <w:rFonts w:eastAsia="Times New Roman"/>
          <w:b/>
          <w:lang w:eastAsia="en-US"/>
        </w:rPr>
        <w:t>Palotási</w:t>
      </w:r>
      <w:proofErr w:type="spellEnd"/>
      <w:r w:rsidRPr="00A15D4F">
        <w:rPr>
          <w:rFonts w:eastAsia="Times New Roman"/>
          <w:b/>
          <w:lang w:eastAsia="en-US"/>
        </w:rPr>
        <w:t xml:space="preserve"> János utca és a Hold utca sarka, </w:t>
      </w:r>
      <w:proofErr w:type="spellStart"/>
      <w:r w:rsidRPr="00A15D4F">
        <w:rPr>
          <w:rFonts w:eastAsia="Times New Roman"/>
          <w:b/>
          <w:lang w:eastAsia="en-US"/>
        </w:rPr>
        <w:t>JBike</w:t>
      </w:r>
      <w:proofErr w:type="spellEnd"/>
      <w:r w:rsidRPr="00A15D4F">
        <w:rPr>
          <w:rFonts w:eastAsia="Times New Roman"/>
          <w:b/>
          <w:lang w:eastAsia="en-US"/>
        </w:rPr>
        <w:t xml:space="preserve"> üzlet)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az épület homlokzatán (Petőfi tér, Hold utcai kerékpártároló)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Apponyi tér (Attila utca, Szövetkezet út, Thököly út kereszteződése)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WBS kamera az Attila utca – Szövetkezet út oldali sarok, közlekedési lámpa oszlopán 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jc w:val="both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OTP előtti lámpa (Szabadság tér, Dózsa György út és Lehel vezér tér kereszteződése)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 kereszteződés Conselve park felőli oszlopán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jc w:val="both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Adu előtti körfogalom (Dózsa György út, Jászteleki és Jákóhalmai út kereszteződése)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Horgászcentrum oldalán lévő villanyoszlopon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H-rom (Dózsa György út 25. előtt)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horganyzott cső oszlopon (Dózsa György út Könyvtár felé)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Belvárosi iskola (Bercsényi út 11.)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az épület homlokzatán (iskola előtti terület)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Gróf Apponyi Albert iskola (Bajcsy-Zsilinszky út 1.)</w:t>
      </w:r>
    </w:p>
    <w:p w:rsidR="00D20A7E" w:rsidRPr="000C539A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az épület Bajcsy Zsilinszky út felőli sarkán (iskola melletti terület a Bajcsy Zsilinszky utca felől)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Áruház parkolója (Szabadság 12-11)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2db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IP (az út felé néző az PTZ) kamera a Bubi Husi oldalán lévő lámpaoszlopon (Szabadság tér két iránya)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Fahíd a mozi park és piac között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2db </w:t>
      </w:r>
      <w:proofErr w:type="spellStart"/>
      <w:r w:rsidRPr="00A15D4F">
        <w:rPr>
          <w:lang w:eastAsia="en-US"/>
        </w:rPr>
        <w:t>Pelco</w:t>
      </w:r>
      <w:proofErr w:type="spellEnd"/>
      <w:r w:rsidRPr="00A15D4F">
        <w:rPr>
          <w:lang w:eastAsia="en-US"/>
        </w:rPr>
        <w:t xml:space="preserve"> kamera a fahíd alján (Zagyvasétány két irányban)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Belvárosi strand (Hatvani út 5.)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>1db WBS kamera a strand kerítésére szerelve (Hatvani út)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Conselve park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csőoszlopra szerelve (Lehel vezér tér, Dózsa György út felé)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Posta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épület homlokzatára szerelve (Lehel vezér tér Nádor utca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Tulipános híd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dómkamera csőoszlopra szerelve (Tulipános híd, Zagyvasétány)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Október 23.-</w:t>
      </w:r>
      <w:proofErr w:type="gramStart"/>
      <w:r w:rsidRPr="00A15D4F">
        <w:rPr>
          <w:rFonts w:eastAsia="Times New Roman"/>
          <w:b/>
          <w:lang w:eastAsia="en-US"/>
        </w:rPr>
        <w:t>a</w:t>
      </w:r>
      <w:proofErr w:type="gramEnd"/>
      <w:r w:rsidRPr="00A15D4F">
        <w:rPr>
          <w:rFonts w:eastAsia="Times New Roman"/>
          <w:b/>
          <w:lang w:eastAsia="en-US"/>
        </w:rPr>
        <w:t xml:space="preserve"> utca és Sármány utca sarka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10/5 jelű </w:t>
      </w:r>
      <w:proofErr w:type="gramStart"/>
      <w:r w:rsidRPr="00A15D4F">
        <w:rPr>
          <w:lang w:eastAsia="en-US"/>
        </w:rPr>
        <w:t>A-oszlopra</w:t>
      </w:r>
      <w:proofErr w:type="gramEnd"/>
      <w:r w:rsidRPr="00A15D4F">
        <w:rPr>
          <w:lang w:eastAsia="en-US"/>
        </w:rPr>
        <w:t xml:space="preserve"> szerelve (Október 23-a utca)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Sírkert utca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3/15 jelű villanyoszlopra szerelve (Sírkert utca)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Szent Imre herceg úti temető (Szent Imre herceg út és Vásárhelyi István utca sarka)</w:t>
      </w:r>
    </w:p>
    <w:p w:rsidR="00D20A7E" w:rsidRPr="000C539A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60/12 jelű villanyoszlopra szerelve (Vásárhelyi István utca)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proofErr w:type="gramStart"/>
      <w:r w:rsidRPr="00A15D4F">
        <w:rPr>
          <w:rFonts w:eastAsia="Times New Roman"/>
          <w:b/>
          <w:lang w:eastAsia="en-US"/>
        </w:rPr>
        <w:t>Református temető</w:t>
      </w:r>
      <w:proofErr w:type="gramEnd"/>
      <w:r w:rsidRPr="00A15D4F">
        <w:rPr>
          <w:rFonts w:eastAsia="Times New Roman"/>
          <w:b/>
          <w:lang w:eastAsia="en-US"/>
        </w:rPr>
        <w:t xml:space="preserve"> (Nyíl utca, temető parkoló)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15 jelű villanyoszlopra szerelve (Nyíl utca)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Kórház előtti terület (Szelei út és Kápolna utca sarka)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</w:t>
      </w:r>
      <w:proofErr w:type="gramStart"/>
      <w:r w:rsidRPr="00A15D4F">
        <w:rPr>
          <w:lang w:eastAsia="en-US"/>
        </w:rPr>
        <w:t>A-oszlopra</w:t>
      </w:r>
      <w:proofErr w:type="gramEnd"/>
      <w:r w:rsidRPr="00A15D4F">
        <w:rPr>
          <w:lang w:eastAsia="en-US"/>
        </w:rPr>
        <w:t xml:space="preserve"> szerelve (Szelei út)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Batthyány utca és Platán utca sarka (kereszteződés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az 57/9 jelű villanyoszlopra szerelve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Kötélverő és Páfrány utcák sarka (kereszteződés felé)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dómkamera az </w:t>
      </w:r>
      <w:proofErr w:type="gramStart"/>
      <w:r w:rsidRPr="00A15D4F">
        <w:rPr>
          <w:lang w:eastAsia="en-US"/>
        </w:rPr>
        <w:t>A-oszlopra</w:t>
      </w:r>
      <w:proofErr w:type="gramEnd"/>
      <w:r w:rsidRPr="00A15D4F">
        <w:rPr>
          <w:lang w:eastAsia="en-US"/>
        </w:rPr>
        <w:t xml:space="preserve"> szerelve</w:t>
      </w:r>
    </w:p>
    <w:p w:rsidR="00D20A7E" w:rsidRPr="00A15D4F" w:rsidRDefault="00D20A7E" w:rsidP="00D20A7E">
      <w:pPr>
        <w:keepNext/>
        <w:keepLines/>
        <w:spacing w:before="40" w:after="0" w:line="259" w:lineRule="auto"/>
        <w:jc w:val="both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Hűtőgépgyári uszoda (</w:t>
      </w:r>
      <w:proofErr w:type="spellStart"/>
      <w:r w:rsidRPr="00A15D4F">
        <w:rPr>
          <w:rFonts w:eastAsia="Times New Roman"/>
          <w:b/>
          <w:lang w:eastAsia="en-US"/>
        </w:rPr>
        <w:t>Gorjánc</w:t>
      </w:r>
      <w:proofErr w:type="spellEnd"/>
      <w:r w:rsidRPr="00A15D4F">
        <w:rPr>
          <w:rFonts w:eastAsia="Times New Roman"/>
          <w:b/>
          <w:lang w:eastAsia="en-US"/>
        </w:rPr>
        <w:t xml:space="preserve"> Ignác sétány kanyar, két irányban)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Provision</w:t>
      </w:r>
      <w:proofErr w:type="spellEnd"/>
      <w:r w:rsidRPr="00A15D4F">
        <w:rPr>
          <w:lang w:eastAsia="en-US"/>
        </w:rPr>
        <w:t xml:space="preserve"> IP PTZ kamera a csőoszlopra szerelve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Szeleit út és Nyíl utca sarka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Mobotix</w:t>
      </w:r>
      <w:proofErr w:type="spellEnd"/>
      <w:r w:rsidRPr="00A15D4F">
        <w:rPr>
          <w:lang w:eastAsia="en-US"/>
        </w:rPr>
        <w:t xml:space="preserve"> rendszámfelismerő kamera a 7 jelű villanyoszlopra szerelve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 xml:space="preserve"> </w:t>
      </w:r>
      <w:proofErr w:type="spellStart"/>
      <w:r w:rsidRPr="00A15D4F">
        <w:rPr>
          <w:rFonts w:eastAsia="Times New Roman"/>
          <w:b/>
          <w:lang w:eastAsia="en-US"/>
        </w:rPr>
        <w:t>Jásztelki</w:t>
      </w:r>
      <w:proofErr w:type="spellEnd"/>
      <w:r w:rsidRPr="00A15D4F">
        <w:rPr>
          <w:rFonts w:eastAsia="Times New Roman"/>
          <w:b/>
          <w:lang w:eastAsia="en-US"/>
        </w:rPr>
        <w:t xml:space="preserve"> út és Szent István körút sarka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Mobotix</w:t>
      </w:r>
      <w:proofErr w:type="spellEnd"/>
      <w:r w:rsidRPr="00A15D4F">
        <w:rPr>
          <w:lang w:eastAsia="en-US"/>
        </w:rPr>
        <w:t xml:space="preserve"> rendszámfelismerő kamera az </w:t>
      </w:r>
      <w:proofErr w:type="gramStart"/>
      <w:r w:rsidRPr="00A15D4F">
        <w:rPr>
          <w:lang w:eastAsia="en-US"/>
        </w:rPr>
        <w:t>A-oszlopra</w:t>
      </w:r>
      <w:proofErr w:type="gramEnd"/>
      <w:r w:rsidRPr="00A15D4F">
        <w:rPr>
          <w:lang w:eastAsia="en-US"/>
        </w:rPr>
        <w:t xml:space="preserve"> szerelve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Nagykátai út és a szántóföldre vezető bekötőút sarka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Mobotix</w:t>
      </w:r>
      <w:proofErr w:type="spellEnd"/>
      <w:r w:rsidRPr="00A15D4F">
        <w:rPr>
          <w:lang w:eastAsia="en-US"/>
        </w:rPr>
        <w:t xml:space="preserve"> rendszámfelismerő kamera az út városba befelé vezető oldalán, a „Jászberény” tábla előtti, </w:t>
      </w:r>
      <w:proofErr w:type="gramStart"/>
      <w:r w:rsidRPr="00A15D4F">
        <w:rPr>
          <w:lang w:eastAsia="en-US"/>
        </w:rPr>
        <w:t>transzformátor</w:t>
      </w:r>
      <w:proofErr w:type="gramEnd"/>
      <w:r w:rsidRPr="00A15D4F">
        <w:rPr>
          <w:lang w:eastAsia="en-US"/>
        </w:rPr>
        <w:t xml:space="preserve">ház melletti villanyoszlopra szerelve 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Hatvani út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Mobotix</w:t>
      </w:r>
      <w:proofErr w:type="spellEnd"/>
      <w:r w:rsidRPr="00A15D4F">
        <w:rPr>
          <w:lang w:eastAsia="en-US"/>
        </w:rPr>
        <w:t xml:space="preserve"> rendszámfelismerő kamera a városba bevezető oldalon, a híd előtti 29/1 jelű fa villanyoszlopra szerelve</w:t>
      </w:r>
    </w:p>
    <w:p w:rsidR="00D20A7E" w:rsidRPr="00A15D4F" w:rsidRDefault="00D20A7E" w:rsidP="00D20A7E">
      <w:pPr>
        <w:keepNext/>
        <w:keepLines/>
        <w:spacing w:before="40" w:after="0" w:line="259" w:lineRule="auto"/>
        <w:outlineLvl w:val="1"/>
        <w:rPr>
          <w:rFonts w:eastAsia="Times New Roman"/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Gyöngyösi út</w:t>
      </w:r>
    </w:p>
    <w:p w:rsidR="00D20A7E" w:rsidRPr="000C539A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Mobotix</w:t>
      </w:r>
      <w:proofErr w:type="spellEnd"/>
      <w:r w:rsidRPr="00A15D4F">
        <w:rPr>
          <w:lang w:eastAsia="en-US"/>
        </w:rPr>
        <w:t xml:space="preserve"> rendszámfelismerő kamera a városba bevezető oldalon, a híd előtti </w:t>
      </w:r>
      <w:proofErr w:type="gramStart"/>
      <w:r w:rsidRPr="00A15D4F">
        <w:rPr>
          <w:lang w:eastAsia="en-US"/>
        </w:rPr>
        <w:t>A-oszlopra</w:t>
      </w:r>
      <w:proofErr w:type="gramEnd"/>
      <w:r w:rsidRPr="00A15D4F">
        <w:rPr>
          <w:lang w:eastAsia="en-US"/>
        </w:rPr>
        <w:t xml:space="preserve"> szerelve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</w:p>
    <w:p w:rsidR="00D20A7E" w:rsidRPr="00A15D4F" w:rsidRDefault="00D20A7E" w:rsidP="00D20A7E">
      <w:pPr>
        <w:keepNext/>
        <w:keepLines/>
        <w:numPr>
          <w:ilvl w:val="0"/>
          <w:numId w:val="7"/>
        </w:numPr>
        <w:spacing w:before="40" w:after="0" w:line="259" w:lineRule="auto"/>
        <w:outlineLvl w:val="1"/>
        <w:rPr>
          <w:rFonts w:eastAsia="Times New Roman"/>
          <w:b/>
          <w:lang w:eastAsia="en-US"/>
        </w:rPr>
      </w:pPr>
      <w:r w:rsidRPr="00A15D4F">
        <w:rPr>
          <w:rFonts w:eastAsia="Times New Roman"/>
          <w:b/>
          <w:lang w:eastAsia="en-US"/>
        </w:rPr>
        <w:t>Jákóhalmai út</w:t>
      </w:r>
    </w:p>
    <w:p w:rsidR="00D20A7E" w:rsidRPr="000C539A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1db </w:t>
      </w:r>
      <w:proofErr w:type="spellStart"/>
      <w:r w:rsidRPr="00A15D4F">
        <w:rPr>
          <w:lang w:eastAsia="en-US"/>
        </w:rPr>
        <w:t>Mobotix</w:t>
      </w:r>
      <w:proofErr w:type="spellEnd"/>
      <w:r w:rsidRPr="00A15D4F">
        <w:rPr>
          <w:lang w:eastAsia="en-US"/>
        </w:rPr>
        <w:t xml:space="preserve"> rendszámfelismerő kamera a városba bevezető oldalon 30. számú ház előtti villanyoszlopra szerelve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</w:p>
    <w:p w:rsidR="00D20A7E" w:rsidRPr="00A15D4F" w:rsidRDefault="00D20A7E" w:rsidP="00D20A7E">
      <w:pPr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A15D4F">
        <w:rPr>
          <w:rFonts w:eastAsia="Times New Roman"/>
          <w:b/>
        </w:rPr>
        <w:t xml:space="preserve">Piactér területén </w:t>
      </w:r>
    </w:p>
    <w:p w:rsidR="00D20A7E" w:rsidRPr="000C539A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  <w:r w:rsidRPr="00A15D4F">
        <w:rPr>
          <w:lang w:eastAsia="en-US"/>
        </w:rPr>
        <w:t xml:space="preserve">8 db </w:t>
      </w:r>
      <w:proofErr w:type="gramStart"/>
      <w:r w:rsidRPr="00A15D4F">
        <w:rPr>
          <w:lang w:eastAsia="en-US"/>
        </w:rPr>
        <w:t>fix</w:t>
      </w:r>
      <w:proofErr w:type="gramEnd"/>
      <w:r w:rsidRPr="00A15D4F">
        <w:rPr>
          <w:lang w:eastAsia="en-US"/>
        </w:rPr>
        <w:t xml:space="preserve"> kamera (Piac market falán, Szolárium fölött, Piaccsarnok belső mennyezetén, piacfelügyelet mellett, lángos büfé falán, piaccsarnok külső fala a Szövetkezet út felé, fahídhoz vezető átjáró fölött 2 db) </w:t>
      </w:r>
    </w:p>
    <w:p w:rsidR="00D20A7E" w:rsidRPr="00A15D4F" w:rsidRDefault="00D20A7E" w:rsidP="00D20A7E">
      <w:pPr>
        <w:spacing w:after="160" w:line="259" w:lineRule="auto"/>
        <w:ind w:left="720"/>
        <w:contextualSpacing/>
        <w:jc w:val="both"/>
        <w:rPr>
          <w:lang w:eastAsia="en-US"/>
        </w:rPr>
      </w:pPr>
    </w:p>
    <w:p w:rsidR="00D20A7E" w:rsidRPr="00A15D4F" w:rsidRDefault="00D20A7E" w:rsidP="00D20A7E">
      <w:pPr>
        <w:numPr>
          <w:ilvl w:val="0"/>
          <w:numId w:val="7"/>
        </w:numPr>
        <w:spacing w:after="0" w:line="240" w:lineRule="auto"/>
        <w:rPr>
          <w:rFonts w:eastAsia="Times New Roman"/>
          <w:b/>
        </w:rPr>
      </w:pPr>
      <w:r w:rsidRPr="00A15D4F">
        <w:rPr>
          <w:rFonts w:eastAsia="Times New Roman"/>
          <w:b/>
        </w:rPr>
        <w:t>Jászberény külterületén</w:t>
      </w:r>
    </w:p>
    <w:p w:rsidR="00D20A7E" w:rsidRPr="000C539A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18092 </w:t>
      </w:r>
      <w:proofErr w:type="spellStart"/>
      <w:r w:rsidRPr="00A15D4F">
        <w:rPr>
          <w:lang w:eastAsia="en-US"/>
        </w:rPr>
        <w:t>hrsz</w:t>
      </w:r>
      <w:proofErr w:type="spellEnd"/>
      <w:r w:rsidRPr="00A15D4F">
        <w:rPr>
          <w:lang w:eastAsia="en-US"/>
        </w:rPr>
        <w:t>-ú közterületen lévő hulladékgyűjtő ponton</w:t>
      </w:r>
    </w:p>
    <w:p w:rsidR="00D20A7E" w:rsidRPr="00A15D4F" w:rsidRDefault="00D20A7E" w:rsidP="00D20A7E">
      <w:pPr>
        <w:spacing w:after="160" w:line="259" w:lineRule="auto"/>
        <w:ind w:left="720"/>
        <w:contextualSpacing/>
        <w:rPr>
          <w:lang w:eastAsia="en-US"/>
        </w:rPr>
      </w:pPr>
      <w:r w:rsidRPr="00A15D4F">
        <w:rPr>
          <w:lang w:eastAsia="en-US"/>
        </w:rPr>
        <w:t xml:space="preserve">0822/9 </w:t>
      </w:r>
      <w:proofErr w:type="spellStart"/>
      <w:r w:rsidRPr="00A15D4F">
        <w:rPr>
          <w:lang w:eastAsia="en-US"/>
        </w:rPr>
        <w:t>hrsz</w:t>
      </w:r>
      <w:proofErr w:type="spellEnd"/>
      <w:r w:rsidRPr="00A15D4F">
        <w:rPr>
          <w:lang w:eastAsia="en-US"/>
        </w:rPr>
        <w:t>-ú közterületen lévő hulladékgyűjtő ponton</w:t>
      </w:r>
    </w:p>
    <w:p w:rsidR="00D20A7E" w:rsidRPr="00D12449" w:rsidRDefault="00D20A7E" w:rsidP="00D20A7E"/>
    <w:p w:rsidR="00D20A7E" w:rsidRDefault="00D20A7E" w:rsidP="00D20A7E"/>
    <w:p w:rsidR="00D20A7E" w:rsidRPr="0071736C" w:rsidRDefault="00D20A7E" w:rsidP="00D20A7E">
      <w:pPr>
        <w:keepNext/>
        <w:widowControl w:val="0"/>
        <w:tabs>
          <w:tab w:val="num" w:pos="432"/>
        </w:tabs>
        <w:suppressAutoHyphens/>
        <w:ind w:left="432" w:hanging="432"/>
        <w:jc w:val="right"/>
        <w:outlineLvl w:val="0"/>
        <w:rPr>
          <w:rFonts w:eastAsia="Times New Roman"/>
          <w:b/>
          <w:i/>
          <w:szCs w:val="20"/>
        </w:rPr>
      </w:pPr>
      <w:r w:rsidRPr="0071736C">
        <w:rPr>
          <w:rFonts w:eastAsia="Times New Roman"/>
          <w:b/>
          <w:i/>
          <w:szCs w:val="20"/>
        </w:rPr>
        <w:lastRenderedPageBreak/>
        <w:t>2. sz. melléklet</w:t>
      </w:r>
      <w:r w:rsidR="0071736C" w:rsidRPr="0071736C">
        <w:rPr>
          <w:rFonts w:eastAsia="Times New Roman"/>
          <w:b/>
          <w:i/>
          <w:szCs w:val="20"/>
        </w:rPr>
        <w:t xml:space="preserve"> a 14/2019. (IX. 12.) önkormányzati rendelethez</w:t>
      </w:r>
    </w:p>
    <w:p w:rsidR="00D20A7E" w:rsidRPr="00142DB2" w:rsidRDefault="00D20A7E" w:rsidP="00D20A7E">
      <w:pPr>
        <w:keepNext/>
        <w:widowControl w:val="0"/>
        <w:tabs>
          <w:tab w:val="num" w:pos="432"/>
        </w:tabs>
        <w:suppressAutoHyphens/>
        <w:ind w:left="432" w:hanging="432"/>
        <w:jc w:val="both"/>
        <w:outlineLvl w:val="0"/>
        <w:rPr>
          <w:rFonts w:eastAsia="Times New Roman"/>
          <w:b/>
          <w:i/>
          <w:szCs w:val="20"/>
        </w:rPr>
      </w:pPr>
      <w:r w:rsidRPr="00142DB2">
        <w:rPr>
          <w:rFonts w:eastAsia="Times New Roman"/>
          <w:b/>
          <w:i/>
          <w:szCs w:val="20"/>
        </w:rPr>
        <w:t>A szelektív hulladékg</w:t>
      </w:r>
      <w:r>
        <w:rPr>
          <w:rFonts w:eastAsia="Times New Roman"/>
          <w:b/>
          <w:i/>
          <w:szCs w:val="20"/>
        </w:rPr>
        <w:t xml:space="preserve">yűjtő szigetekhez tartozó kamerák </w:t>
      </w:r>
      <w:r w:rsidRPr="00D12449">
        <w:rPr>
          <w:rFonts w:eastAsia="Times New Roman"/>
          <w:b/>
          <w:i/>
          <w:szCs w:val="20"/>
        </w:rPr>
        <w:t>helyszínei:</w:t>
      </w:r>
    </w:p>
    <w:p w:rsidR="00D20A7E" w:rsidRPr="00142DB2" w:rsidRDefault="00D20A7E" w:rsidP="00D20A7E">
      <w:pPr>
        <w:spacing w:after="0" w:line="240" w:lineRule="auto"/>
        <w:rPr>
          <w:rFonts w:eastAsia="Times New Roman"/>
        </w:rPr>
      </w:pP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Vásártér utca – </w:t>
      </w:r>
      <w:proofErr w:type="spellStart"/>
      <w:r w:rsidRPr="00142DB2">
        <w:rPr>
          <w:rFonts w:eastAsia="Times New Roman"/>
          <w:sz w:val="22"/>
          <w:szCs w:val="22"/>
        </w:rPr>
        <w:t>Jákóhalmi</w:t>
      </w:r>
      <w:proofErr w:type="spellEnd"/>
      <w:r w:rsidRPr="00142DB2">
        <w:rPr>
          <w:rFonts w:eastAsia="Times New Roman"/>
          <w:sz w:val="22"/>
          <w:szCs w:val="22"/>
        </w:rPr>
        <w:t xml:space="preserve"> út sarok (Aranysas mellett)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color w:val="000000"/>
          <w:sz w:val="22"/>
          <w:szCs w:val="22"/>
        </w:rPr>
      </w:pPr>
      <w:r w:rsidRPr="00142DB2">
        <w:rPr>
          <w:rFonts w:eastAsia="Times New Roman"/>
          <w:color w:val="000000"/>
          <w:sz w:val="22"/>
          <w:szCs w:val="22"/>
        </w:rPr>
        <w:t>Szent István körúti ABC mögött a Puskin sétányon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Kórház melletti parkolóban (mentőállomással szemben)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Apponyi téri 1-2. társasház mögötti parkolóban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Kossuth L. u. 14-16-18. sz. lakóház mell</w:t>
      </w:r>
      <w:bookmarkStart w:id="0" w:name="_GoBack"/>
      <w:bookmarkEnd w:id="0"/>
      <w:r w:rsidRPr="00142DB2">
        <w:rPr>
          <w:rFonts w:eastAsia="Times New Roman"/>
          <w:sz w:val="22"/>
          <w:szCs w:val="22"/>
        </w:rPr>
        <w:t>ett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Varga utca társasház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Kossuth utca – Dohány u. sarok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Nádor úti társasházak mellett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Szabadság téri parkolóban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Szent László utcai lakótelepen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Hűtőgépgyári lakótelepen (</w:t>
      </w:r>
      <w:proofErr w:type="spellStart"/>
      <w:r w:rsidRPr="00142DB2">
        <w:rPr>
          <w:rFonts w:eastAsia="Times New Roman"/>
          <w:sz w:val="22"/>
          <w:szCs w:val="22"/>
        </w:rPr>
        <w:t>Gorjánc</w:t>
      </w:r>
      <w:proofErr w:type="spellEnd"/>
      <w:r w:rsidRPr="00142DB2">
        <w:rPr>
          <w:rFonts w:eastAsia="Times New Roman"/>
          <w:sz w:val="22"/>
          <w:szCs w:val="22"/>
        </w:rPr>
        <w:t xml:space="preserve"> Ignác utca)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Ibolya utca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gramStart"/>
      <w:r w:rsidRPr="00142DB2">
        <w:rPr>
          <w:rFonts w:eastAsia="Times New Roman"/>
          <w:sz w:val="22"/>
          <w:szCs w:val="22"/>
        </w:rPr>
        <w:t>Batthyány út</w:t>
      </w:r>
      <w:proofErr w:type="gramEnd"/>
      <w:r w:rsidRPr="00142DB2">
        <w:rPr>
          <w:rFonts w:eastAsia="Times New Roman"/>
          <w:sz w:val="22"/>
          <w:szCs w:val="22"/>
        </w:rPr>
        <w:t xml:space="preserve"> – Szép utca sarok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Sírkert utca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 xml:space="preserve">Bajnok utca – Bagoly </w:t>
      </w:r>
      <w:proofErr w:type="gramStart"/>
      <w:r w:rsidRPr="00142DB2">
        <w:rPr>
          <w:rFonts w:eastAsia="Times New Roman"/>
          <w:sz w:val="22"/>
          <w:szCs w:val="22"/>
        </w:rPr>
        <w:t>utca sarok</w:t>
      </w:r>
      <w:proofErr w:type="gramEnd"/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Toborzó utca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Fáy András utca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proofErr w:type="spellStart"/>
      <w:r w:rsidRPr="00142DB2">
        <w:rPr>
          <w:rFonts w:eastAsia="Times New Roman"/>
          <w:sz w:val="22"/>
          <w:szCs w:val="22"/>
        </w:rPr>
        <w:t>Jásztelki</w:t>
      </w:r>
      <w:proofErr w:type="spellEnd"/>
      <w:r w:rsidRPr="00142DB2">
        <w:rPr>
          <w:rFonts w:eastAsia="Times New Roman"/>
          <w:sz w:val="22"/>
          <w:szCs w:val="22"/>
        </w:rPr>
        <w:t xml:space="preserve"> út (Munkaügyi Központ – Szerviz köz)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Vásártér utca (Katona utcával szemben)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 xml:space="preserve">Rácz utca – Árpád </w:t>
      </w:r>
      <w:proofErr w:type="gramStart"/>
      <w:r w:rsidRPr="00142DB2">
        <w:rPr>
          <w:rFonts w:eastAsia="Times New Roman"/>
          <w:sz w:val="22"/>
          <w:szCs w:val="22"/>
        </w:rPr>
        <w:t>utca sarok</w:t>
      </w:r>
      <w:proofErr w:type="gramEnd"/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Szent Imre herceg úti temető (parkoló)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Álmos utcai játszótér mellett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Ipartelep út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Pesti utca 21/a társasház – parkoló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 xml:space="preserve">Bem J. utca – Fekete </w:t>
      </w:r>
      <w:proofErr w:type="gramStart"/>
      <w:r w:rsidRPr="00142DB2">
        <w:rPr>
          <w:rFonts w:eastAsia="Times New Roman"/>
          <w:sz w:val="22"/>
          <w:szCs w:val="22"/>
        </w:rPr>
        <w:t>utca sarok</w:t>
      </w:r>
      <w:proofErr w:type="gramEnd"/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Sportpálya utca (Tanítóképző Főiskola melletti parkoló)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 xml:space="preserve">Jókai M. utca – Aprítógépgyár </w:t>
      </w:r>
      <w:proofErr w:type="gramStart"/>
      <w:r w:rsidRPr="00142DB2">
        <w:rPr>
          <w:rFonts w:eastAsia="Times New Roman"/>
          <w:sz w:val="22"/>
          <w:szCs w:val="22"/>
        </w:rPr>
        <w:t>utca sarok</w:t>
      </w:r>
      <w:proofErr w:type="gramEnd"/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Jókai M. utca (ABC melletti terület)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2"/>
          <w:szCs w:val="22"/>
        </w:rPr>
      </w:pPr>
      <w:r w:rsidRPr="00142DB2">
        <w:rPr>
          <w:rFonts w:eastAsia="Times New Roman"/>
          <w:sz w:val="22"/>
          <w:szCs w:val="22"/>
        </w:rPr>
        <w:t>Ifjúság utca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Cs w:val="20"/>
        </w:rPr>
      </w:pPr>
      <w:r w:rsidRPr="00142DB2">
        <w:rPr>
          <w:rFonts w:eastAsia="Times New Roman"/>
          <w:szCs w:val="20"/>
        </w:rPr>
        <w:t>Kertész utca – Hatvani út sarok</w:t>
      </w:r>
    </w:p>
    <w:p w:rsidR="00D20A7E" w:rsidRPr="00142DB2" w:rsidRDefault="00D20A7E" w:rsidP="00D20A7E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Cs w:val="20"/>
        </w:rPr>
      </w:pPr>
      <w:r w:rsidRPr="00142DB2">
        <w:rPr>
          <w:rFonts w:eastAsia="Times New Roman"/>
          <w:szCs w:val="20"/>
        </w:rPr>
        <w:t>Portelek</w:t>
      </w:r>
      <w:r>
        <w:rPr>
          <w:rFonts w:eastAsia="Times New Roman"/>
          <w:szCs w:val="20"/>
        </w:rPr>
        <w:t xml:space="preserve"> –Fő utca</w:t>
      </w:r>
    </w:p>
    <w:p w:rsidR="00D20A7E" w:rsidRPr="00142DB2" w:rsidRDefault="00D20A7E" w:rsidP="00D20A7E">
      <w:pPr>
        <w:spacing w:after="0" w:line="240" w:lineRule="auto"/>
        <w:rPr>
          <w:rFonts w:eastAsia="Times New Roman"/>
        </w:rPr>
      </w:pPr>
    </w:p>
    <w:p w:rsidR="00D20A7E" w:rsidRPr="00142DB2" w:rsidRDefault="00D20A7E" w:rsidP="00D20A7E">
      <w:pPr>
        <w:spacing w:after="0" w:line="240" w:lineRule="auto"/>
        <w:rPr>
          <w:rFonts w:eastAsia="Times New Roman"/>
        </w:rPr>
      </w:pPr>
    </w:p>
    <w:p w:rsidR="00D20A7E" w:rsidRPr="009531A7" w:rsidRDefault="00D20A7E" w:rsidP="00D20A7E"/>
    <w:p w:rsidR="00E2761D" w:rsidRDefault="00E2761D"/>
    <w:sectPr w:rsidR="00E27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A56A17"/>
    <w:multiLevelType w:val="hybridMultilevel"/>
    <w:tmpl w:val="F17EEE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03B4"/>
    <w:multiLevelType w:val="hybridMultilevel"/>
    <w:tmpl w:val="1CC2B1C4"/>
    <w:lvl w:ilvl="0" w:tplc="32543E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552"/>
    <w:multiLevelType w:val="hybridMultilevel"/>
    <w:tmpl w:val="D62C18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2FBA"/>
    <w:multiLevelType w:val="hybridMultilevel"/>
    <w:tmpl w:val="DC7071DC"/>
    <w:lvl w:ilvl="0" w:tplc="4DDC7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42550"/>
    <w:multiLevelType w:val="hybridMultilevel"/>
    <w:tmpl w:val="29FE7CA6"/>
    <w:lvl w:ilvl="0" w:tplc="8160B292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D474A"/>
    <w:multiLevelType w:val="hybridMultilevel"/>
    <w:tmpl w:val="432EA968"/>
    <w:lvl w:ilvl="0" w:tplc="EF868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7E"/>
    <w:rsid w:val="0071736C"/>
    <w:rsid w:val="00D20A7E"/>
    <w:rsid w:val="00E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E3ED"/>
  <w15:chartTrackingRefBased/>
  <w15:docId w15:val="{748EC20A-A2B1-4900-B9FF-3232E71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0A7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D20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D20A7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1230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2</cp:revision>
  <dcterms:created xsi:type="dcterms:W3CDTF">2019-09-09T09:08:00Z</dcterms:created>
  <dcterms:modified xsi:type="dcterms:W3CDTF">2019-09-09T12:18:00Z</dcterms:modified>
</cp:coreProperties>
</file>